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697"/>
        <w:gridCol w:w="4874"/>
      </w:tblGrid>
      <w:tr w:rsidR="008F3DDB" w:rsidTr="008F3DDB">
        <w:tc>
          <w:tcPr>
            <w:tcW w:w="2454" w:type="pct"/>
            <w:hideMark/>
          </w:tcPr>
          <w:p w:rsidR="008F3DDB" w:rsidRDefault="008F3DD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ПРИНЯТО:</w:t>
            </w:r>
          </w:p>
        </w:tc>
        <w:tc>
          <w:tcPr>
            <w:tcW w:w="2546" w:type="pct"/>
            <w:hideMark/>
          </w:tcPr>
          <w:p w:rsidR="008F3DDB" w:rsidRDefault="008F3DD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УТВЕРЖДЕНО:</w:t>
            </w:r>
          </w:p>
        </w:tc>
      </w:tr>
      <w:tr w:rsidR="008F3DDB" w:rsidTr="008F3DDB">
        <w:tc>
          <w:tcPr>
            <w:tcW w:w="2454" w:type="pct"/>
            <w:hideMark/>
          </w:tcPr>
          <w:p w:rsidR="008F3DDB" w:rsidRDefault="008F3DD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Общим собранием трудового коллектива</w:t>
            </w:r>
          </w:p>
          <w:p w:rsidR="008F3DDB" w:rsidRDefault="00A14B81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МКДО</w:t>
            </w:r>
            <w:proofErr w:type="gramStart"/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д/с «Крепыш</w:t>
            </w:r>
            <w:r w:rsidR="008F3DDB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» </w:t>
            </w:r>
          </w:p>
          <w:p w:rsidR="008F3DDB" w:rsidRDefault="008F3DDB">
            <w:pPr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Протокол от « 21 »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u w:val="single"/>
              </w:rPr>
              <w:t xml:space="preserve"> сентября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20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u w:val="single"/>
              </w:rPr>
              <w:t>15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г. №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u w:val="single"/>
              </w:rPr>
              <w:t>1</w:t>
            </w:r>
          </w:p>
        </w:tc>
        <w:tc>
          <w:tcPr>
            <w:tcW w:w="2546" w:type="pct"/>
            <w:hideMark/>
          </w:tcPr>
          <w:p w:rsidR="008F3DDB" w:rsidRDefault="008F3DD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№ 109  от «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8F3DDB" w:rsidRDefault="008F3DDB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>Заве</w:t>
            </w:r>
            <w:r w:rsidR="00A14B81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>дующая МКДО</w:t>
            </w:r>
            <w:proofErr w:type="gramStart"/>
            <w:r w:rsidR="00A14B81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>У-</w:t>
            </w:r>
            <w:proofErr w:type="gramEnd"/>
            <w:r w:rsidR="00A14B81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 xml:space="preserve"> д/с «Крепыш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 xml:space="preserve">»                                        </w:t>
            </w:r>
            <w:r w:rsidR="00A14B81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 xml:space="preserve">      ____________ М.Г. Кожевникова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 w:rsidR="008F3DDB" w:rsidTr="008F3DDB">
        <w:tc>
          <w:tcPr>
            <w:tcW w:w="2454" w:type="pct"/>
          </w:tcPr>
          <w:p w:rsidR="008F3DDB" w:rsidRDefault="008F3DD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pct"/>
            <w:hideMark/>
          </w:tcPr>
          <w:p w:rsidR="008F3DDB" w:rsidRDefault="008F3DD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 П.</w:t>
            </w:r>
          </w:p>
        </w:tc>
      </w:tr>
    </w:tbl>
    <w:p w:rsidR="008F3DDB" w:rsidRDefault="008F3DDB" w:rsidP="008F3D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3DDB" w:rsidRDefault="008F3DDB" w:rsidP="008F3DD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3DDB" w:rsidRDefault="008F3DDB" w:rsidP="008F3DD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3DDB" w:rsidRDefault="008F3DDB" w:rsidP="008F3DD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3DDB" w:rsidRDefault="008F3DDB" w:rsidP="008F3DD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3DDB" w:rsidRDefault="008F3DDB" w:rsidP="008F3DD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3DDB" w:rsidRDefault="008F3DDB" w:rsidP="008F3DD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3DDB" w:rsidRDefault="008F3DDB" w:rsidP="008F3DD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3DDB" w:rsidRDefault="008F3DDB" w:rsidP="008F3DD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3DDB" w:rsidRDefault="00A7273C" w:rsidP="008F3DD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</w:t>
      </w:r>
      <w:r w:rsidR="008F3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комиссии по трудовым спорам</w:t>
      </w:r>
    </w:p>
    <w:p w:rsidR="008F3DDB" w:rsidRDefault="008F3DDB" w:rsidP="008F3DD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дошкольного образовательного учрежд</w:t>
      </w:r>
      <w:r w:rsidR="00A14B81">
        <w:rPr>
          <w:rFonts w:ascii="Times New Roman" w:eastAsia="Times New Roman" w:hAnsi="Times New Roman" w:cs="Times New Roman"/>
          <w:sz w:val="28"/>
          <w:szCs w:val="28"/>
        </w:rPr>
        <w:t>ения детский сад «Крепыш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г. Слободского Кировской области </w:t>
      </w:r>
    </w:p>
    <w:p w:rsidR="008F3DDB" w:rsidRDefault="008F3DDB" w:rsidP="008F3DD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(МКДО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4B8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A14B81">
        <w:rPr>
          <w:rFonts w:ascii="Times New Roman" w:eastAsia="Times New Roman" w:hAnsi="Times New Roman" w:cs="Times New Roman"/>
          <w:sz w:val="28"/>
          <w:szCs w:val="28"/>
        </w:rPr>
        <w:t xml:space="preserve"> д/с «Крепыш</w:t>
      </w:r>
      <w:r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8F3DDB" w:rsidRDefault="008F3DDB" w:rsidP="008F3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DDB" w:rsidRDefault="008F3DDB" w:rsidP="008F3DD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3DDB" w:rsidRDefault="008F3DDB" w:rsidP="008F3DD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3DDB" w:rsidRDefault="008F3DDB" w:rsidP="008F3DD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3DDB" w:rsidRDefault="008F3DDB" w:rsidP="008F3DD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3DDB" w:rsidRDefault="008F3DDB" w:rsidP="008F3DD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3DDB" w:rsidRDefault="008F3DDB" w:rsidP="008F3DD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3DDB" w:rsidRDefault="008F3DDB" w:rsidP="008F3DD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3DDB" w:rsidRDefault="008F3DDB" w:rsidP="008F3DD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3DDB" w:rsidRDefault="008F3DDB" w:rsidP="008F3DD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3DDB" w:rsidRDefault="008F3DDB" w:rsidP="008F3DD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3DDB" w:rsidRDefault="008F3DDB" w:rsidP="008F3DD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3DDB" w:rsidRDefault="008F3DDB" w:rsidP="008F3D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3DDB" w:rsidRDefault="008F3DDB" w:rsidP="008F3D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 Слободской</w:t>
      </w:r>
    </w:p>
    <w:p w:rsidR="008F3DDB" w:rsidRDefault="008F3DDB" w:rsidP="008F3D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2015 г.</w:t>
      </w:r>
    </w:p>
    <w:p w:rsidR="008F3DDB" w:rsidRDefault="008F3DDB" w:rsidP="008F3D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8F3DDB" w:rsidSect="008F3DDB">
          <w:head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0120F2" w:rsidRPr="000120F2" w:rsidRDefault="000120F2" w:rsidP="008F3DD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20F2">
        <w:rPr>
          <w:rFonts w:ascii="Times New Roman" w:eastAsia="Times New Roman" w:hAnsi="Times New Roman" w:cs="Times New Roman"/>
          <w:sz w:val="28"/>
        </w:rPr>
        <w:lastRenderedPageBreak/>
        <w:t>I.  </w:t>
      </w:r>
      <w:r w:rsidRPr="000120F2">
        <w:rPr>
          <w:rFonts w:ascii="Times New Roman" w:eastAsia="Times New Roman" w:hAnsi="Times New Roman" w:cs="Times New Roman"/>
          <w:b/>
          <w:bCs/>
          <w:sz w:val="28"/>
        </w:rPr>
        <w:t>Общие положения</w:t>
      </w:r>
    </w:p>
    <w:p w:rsidR="000120F2" w:rsidRPr="008F3DDB" w:rsidRDefault="000120F2" w:rsidP="008F3DDB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Комиссия по трудовым спорам является обязательным первичным органом по рассмотрению трудовых споров, возникающих между работником и работодателем, за исключением споров, по которым законодательством установлен другой порядок их разрешения.</w:t>
      </w:r>
    </w:p>
    <w:p w:rsidR="000120F2" w:rsidRPr="008F3DDB" w:rsidRDefault="000120F2" w:rsidP="008F3DDB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Настоящее Положение о Комиссии по трудовым спорам (далее - КТС) устанавливает порядок образования и работы КТС, процедуры разрешения индивидуальных трудовых споров, исполнения решений КТС.</w:t>
      </w:r>
    </w:p>
    <w:p w:rsidR="000120F2" w:rsidRPr="008F3DDB" w:rsidRDefault="000120F2" w:rsidP="008F3DDB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Положение разработано на основе Конституции РФ, Трудового кодекса РФ и иных нормативных правовых актов Российской Федерации. При возникновении противоречий между нормами действующего законодательства и настоящего Положения последние являются недействительными.</w:t>
      </w:r>
    </w:p>
    <w:p w:rsidR="000120F2" w:rsidRPr="008F3DDB" w:rsidRDefault="000120F2" w:rsidP="008F3DDB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Индивидуальным трудовым спором признается спор между работодателем и лицом, ранее состоявшим в трудовых отношениях с работодателем, а также лицом изъявившим желание заключить трудовой договор с работодателем, в случае отказа работодателя от заключения такого договора.</w:t>
      </w:r>
    </w:p>
    <w:p w:rsidR="008F3DDB" w:rsidRPr="008F3DDB" w:rsidRDefault="000120F2" w:rsidP="008F3DDB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Комиссия по трудовым спорам – орган несудебного разрешения индивидуальных трудовых споров между работником и работодателем. Спор рассматривается по обращению работника. Стороны спора, в случае обращения работника в КТС, соблюдают порядок рассмотрения спора, установленный настоящим Положением, и выполняют решение КТС.</w:t>
      </w:r>
    </w:p>
    <w:p w:rsidR="000120F2" w:rsidRPr="008F3DDB" w:rsidRDefault="000120F2" w:rsidP="008F3DDB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Рассмотрение спора в КТС не является обязательным условием, работник может обратиться в суд, минуя комиссию.</w:t>
      </w:r>
    </w:p>
    <w:p w:rsidR="000120F2" w:rsidRPr="000120F2" w:rsidRDefault="000120F2" w:rsidP="008F3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0F2">
        <w:rPr>
          <w:rFonts w:ascii="Times New Roman" w:eastAsia="Times New Roman" w:hAnsi="Times New Roman" w:cs="Times New Roman"/>
          <w:sz w:val="28"/>
        </w:rPr>
        <w:t xml:space="preserve">Работник, работодатель, защищающий интересы работника, также могут обратиться в суд в случае </w:t>
      </w:r>
      <w:proofErr w:type="gramStart"/>
      <w:r w:rsidRPr="000120F2">
        <w:rPr>
          <w:rFonts w:ascii="Times New Roman" w:eastAsia="Times New Roman" w:hAnsi="Times New Roman" w:cs="Times New Roman"/>
          <w:sz w:val="28"/>
        </w:rPr>
        <w:t>не согласия</w:t>
      </w:r>
      <w:proofErr w:type="gramEnd"/>
      <w:r w:rsidRPr="000120F2">
        <w:rPr>
          <w:rFonts w:ascii="Times New Roman" w:eastAsia="Times New Roman" w:hAnsi="Times New Roman" w:cs="Times New Roman"/>
          <w:sz w:val="28"/>
        </w:rPr>
        <w:t xml:space="preserve"> с решением комиссии по трудовым спорам.</w:t>
      </w:r>
    </w:p>
    <w:p w:rsidR="000120F2" w:rsidRPr="000120F2" w:rsidRDefault="000120F2" w:rsidP="008F3DDB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20F2">
        <w:rPr>
          <w:rFonts w:ascii="Times New Roman" w:eastAsia="Times New Roman" w:hAnsi="Times New Roman" w:cs="Times New Roman"/>
          <w:sz w:val="28"/>
        </w:rPr>
        <w:t>II.  </w:t>
      </w:r>
      <w:r w:rsidRPr="000120F2">
        <w:rPr>
          <w:rFonts w:ascii="Times New Roman" w:eastAsia="Times New Roman" w:hAnsi="Times New Roman" w:cs="Times New Roman"/>
          <w:b/>
          <w:bCs/>
          <w:sz w:val="28"/>
        </w:rPr>
        <w:t>Компетенция членов комиссии</w:t>
      </w:r>
    </w:p>
    <w:p w:rsidR="000120F2" w:rsidRPr="008F3DDB" w:rsidRDefault="000120F2" w:rsidP="008F3DDB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КТС рассматривает споры:</w:t>
      </w:r>
    </w:p>
    <w:p w:rsidR="000120F2" w:rsidRPr="008F3DDB" w:rsidRDefault="008F3DDB" w:rsidP="008F3DD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 xml:space="preserve">о признании </w:t>
      </w:r>
      <w:proofErr w:type="gramStart"/>
      <w:r w:rsidR="000120F2" w:rsidRPr="008F3DDB">
        <w:rPr>
          <w:rFonts w:ascii="Times New Roman" w:eastAsia="Times New Roman" w:hAnsi="Times New Roman" w:cs="Times New Roman"/>
          <w:sz w:val="28"/>
        </w:rPr>
        <w:t>недействительными</w:t>
      </w:r>
      <w:proofErr w:type="gramEnd"/>
      <w:r w:rsidR="000120F2" w:rsidRPr="008F3DDB">
        <w:rPr>
          <w:rFonts w:ascii="Times New Roman" w:eastAsia="Times New Roman" w:hAnsi="Times New Roman" w:cs="Times New Roman"/>
          <w:sz w:val="28"/>
        </w:rPr>
        <w:t xml:space="preserve"> условий, включенных в содержание трудового договора, а также всего договора в целом;</w:t>
      </w:r>
    </w:p>
    <w:p w:rsidR="000120F2" w:rsidRPr="008F3DDB" w:rsidRDefault="008F3DDB" w:rsidP="008F3DD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о неправильных или неточных записях в трудовой книжке, об исправлении или дополнении этих записей;</w:t>
      </w:r>
    </w:p>
    <w:p w:rsidR="000120F2" w:rsidRPr="008F3DDB" w:rsidRDefault="008F3DDB" w:rsidP="008F3DD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о переводе на другую работу;</w:t>
      </w:r>
    </w:p>
    <w:p w:rsidR="000120F2" w:rsidRPr="008F3DDB" w:rsidRDefault="008F3DDB" w:rsidP="008F3DD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об изменении существенных условий труда;</w:t>
      </w:r>
    </w:p>
    <w:p w:rsidR="000120F2" w:rsidRPr="008F3DDB" w:rsidRDefault="008F3DDB" w:rsidP="008F3DD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об оплате труда (в том числе о праве на премию и о размере премии);</w:t>
      </w:r>
    </w:p>
    <w:p w:rsidR="000120F2" w:rsidRPr="008F3DDB" w:rsidRDefault="008F3DDB" w:rsidP="008F3DD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о дисциплинарных взысканиях, наложенных на работника;</w:t>
      </w:r>
    </w:p>
    <w:p w:rsidR="000120F2" w:rsidRPr="008F3DDB" w:rsidRDefault="008F3DDB" w:rsidP="008F3DD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об отстранении от работы (должности), о допуске к работе;</w:t>
      </w:r>
    </w:p>
    <w:p w:rsidR="000120F2" w:rsidRPr="008F3DDB" w:rsidRDefault="008F3DDB" w:rsidP="008F3DD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о нарушении прав работника на безопасные условия труда;</w:t>
      </w:r>
    </w:p>
    <w:p w:rsidR="000120F2" w:rsidRPr="008F3DDB" w:rsidRDefault="008F3DDB" w:rsidP="008F3DD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о предоставлении компенсаций работнику, занятому на работах с вредными и тяжелыми условиями труда;</w:t>
      </w:r>
    </w:p>
    <w:p w:rsidR="000120F2" w:rsidRPr="008F3DDB" w:rsidRDefault="008F3DDB" w:rsidP="008F3DD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о материальной ответственности работника и взыскании с виновного работника суммы причиненного ущерба;</w:t>
      </w:r>
    </w:p>
    <w:p w:rsidR="000120F2" w:rsidRPr="008F3DDB" w:rsidRDefault="008F3DDB" w:rsidP="008F3DD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об обеспечении работника средствами индивидуальной защиты;</w:t>
      </w:r>
    </w:p>
    <w:p w:rsidR="000120F2" w:rsidRPr="008F3DDB" w:rsidRDefault="008F3DDB" w:rsidP="008F3DD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о нарушении прав работника на получение отпуска;</w:t>
      </w:r>
    </w:p>
    <w:p w:rsidR="000120F2" w:rsidRPr="008F3DDB" w:rsidRDefault="008F3DDB" w:rsidP="008F3DD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о предоставлении работнику социально-трудовых льгот и гарантий;</w:t>
      </w:r>
    </w:p>
    <w:p w:rsidR="000120F2" w:rsidRPr="008F3DDB" w:rsidRDefault="008F3DDB" w:rsidP="008F3DD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об исчислении трудового стажа, необходимого для предоставления очередных и дополнительных отпусков;</w:t>
      </w:r>
    </w:p>
    <w:p w:rsidR="000120F2" w:rsidRPr="008F3DDB" w:rsidRDefault="008F3DDB" w:rsidP="008F3DD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другие индивидуальные трудовые споры, возникающие в организации, за исключением споров по вопросам, разрешение которых Федеральными законами отнесено к исключительной компетенции суда или иных органов.</w:t>
      </w:r>
    </w:p>
    <w:p w:rsidR="000120F2" w:rsidRPr="008F3DDB" w:rsidRDefault="000120F2" w:rsidP="008F3DDB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Индивидуальный трудовой спор рассматривается КТС, если работник самостоятельно или с участием своего представителя не урегулировал разногласия при непосредственных переговорах с работодателем, а также в случае, если работодатель (уполномоченные им лица) уклоняются от их проведения.</w:t>
      </w:r>
    </w:p>
    <w:p w:rsidR="000120F2" w:rsidRPr="000120F2" w:rsidRDefault="000120F2" w:rsidP="008F3DDB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20F2">
        <w:rPr>
          <w:rFonts w:ascii="Times New Roman" w:eastAsia="Times New Roman" w:hAnsi="Times New Roman" w:cs="Times New Roman"/>
          <w:sz w:val="28"/>
        </w:rPr>
        <w:t>III.  </w:t>
      </w:r>
      <w:r w:rsidRPr="000120F2">
        <w:rPr>
          <w:rFonts w:ascii="Times New Roman" w:eastAsia="Times New Roman" w:hAnsi="Times New Roman" w:cs="Times New Roman"/>
          <w:b/>
          <w:bCs/>
          <w:sz w:val="28"/>
        </w:rPr>
        <w:t>Состав и порядок образования КТС</w:t>
      </w:r>
    </w:p>
    <w:p w:rsidR="000120F2" w:rsidRPr="008F3DDB" w:rsidRDefault="000120F2" w:rsidP="008F3DDB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КТС состоит из равного числа представителей работников и работодателя Состав КТС определяется в установленном настоящим Положением порядке</w:t>
      </w:r>
      <w:r w:rsidRPr="008F3DDB">
        <w:rPr>
          <w:rFonts w:ascii="Times New Roman" w:eastAsia="Times New Roman" w:hAnsi="Times New Roman" w:cs="Times New Roman"/>
          <w:i/>
          <w:iCs/>
          <w:sz w:val="28"/>
        </w:rPr>
        <w:t>.</w:t>
      </w:r>
    </w:p>
    <w:p w:rsidR="000120F2" w:rsidRPr="008F3DDB" w:rsidRDefault="000120F2" w:rsidP="008F3DDB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Представители работников в КТС избираются общим собранием работников образовательного учреждения. Голосование проводится открыто, большинством голосов.</w:t>
      </w:r>
    </w:p>
    <w:p w:rsidR="000120F2" w:rsidRPr="008F3DDB" w:rsidRDefault="000120F2" w:rsidP="008F3DDB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Представители работодателя назначаются распоряжением (приказом) руководителя образовательного учреждения.</w:t>
      </w:r>
    </w:p>
    <w:p w:rsidR="000120F2" w:rsidRPr="008F3DDB" w:rsidRDefault="000120F2" w:rsidP="008F3DDB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КТС избирает из своего состава большинством голосов председателя и секретаря.</w:t>
      </w:r>
    </w:p>
    <w:p w:rsidR="000120F2" w:rsidRPr="008F3DDB" w:rsidRDefault="000120F2" w:rsidP="008F3DDB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На секретаря КТС возлагается подготовка и созыв очередного заседания КТС, прием и регистрация заявлений, поступающих в КТС, вызов свидетелей, экспертов и иных лиц, которые могут способствовать правильному разрешению возникшего спора. Прием, регистрация заявлений производится в соответствующем журнале (Приложение 1), ведение протоколов заседаний и оформление решений КТС входит в обязанности секретаря КТС.</w:t>
      </w:r>
    </w:p>
    <w:p w:rsidR="000120F2" w:rsidRPr="008F3DDB" w:rsidRDefault="000120F2" w:rsidP="008F3DDB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Председатель КТС организует ее работу и руководит ею, ведет заседание КТС.</w:t>
      </w:r>
    </w:p>
    <w:p w:rsidR="000120F2" w:rsidRPr="008F3DDB" w:rsidRDefault="000120F2" w:rsidP="008F3DDB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Члены комиссии могут быть исключены из нее в случае неисполнения или ненадлежащего исполнения своих обязанностей. Решение об исключении члена КТС из ее состава принимается большинством голосов членов КТС по результатам открытого голосования. В случае выбытия одного или нескольких членов КТС, новые члены избираются на оставшийся срок в соответствии с установленным настоящим Положением порядком.</w:t>
      </w:r>
    </w:p>
    <w:p w:rsidR="000120F2" w:rsidRPr="008F3DDB" w:rsidRDefault="000120F2" w:rsidP="008F3DDB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Все возможные споры, связанные с образованием и деятельностью КТС, возникающие между работниками и работодателем, разрешаются в соответствии с нормами действующего законодательства.</w:t>
      </w:r>
    </w:p>
    <w:p w:rsidR="000120F2" w:rsidRPr="008F3DDB" w:rsidRDefault="000120F2" w:rsidP="008F3DDB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Заседания КТС могут проводиться как в рабочее, так и во внерабочее время в зависимости от достигнутого между работодателем и работниками соглашения.</w:t>
      </w:r>
    </w:p>
    <w:p w:rsidR="008F3DDB" w:rsidRDefault="008F3DDB" w:rsidP="008F3DDB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20F2" w:rsidRPr="000120F2" w:rsidRDefault="000120F2" w:rsidP="008F3DDB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20F2">
        <w:rPr>
          <w:rFonts w:ascii="Times New Roman" w:eastAsia="Times New Roman" w:hAnsi="Times New Roman" w:cs="Times New Roman"/>
          <w:sz w:val="28"/>
        </w:rPr>
        <w:lastRenderedPageBreak/>
        <w:t>IV. </w:t>
      </w:r>
      <w:r w:rsidRPr="000120F2">
        <w:rPr>
          <w:rFonts w:ascii="Times New Roman" w:eastAsia="Times New Roman" w:hAnsi="Times New Roman" w:cs="Times New Roman"/>
          <w:b/>
          <w:bCs/>
          <w:sz w:val="28"/>
        </w:rPr>
        <w:t>Права и обязанности членов КТС</w:t>
      </w:r>
    </w:p>
    <w:p w:rsidR="000120F2" w:rsidRPr="008F3DDB" w:rsidRDefault="000120F2" w:rsidP="008F3DDB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Члены КТС при рассмотрении споров и работе в КТС имеют право:</w:t>
      </w:r>
    </w:p>
    <w:p w:rsidR="000120F2" w:rsidRPr="008F3DDB" w:rsidRDefault="008F3DDB" w:rsidP="008F3DDB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запрашивать и знакомиться с материалами, имеющимися и представляемыми в КТС, принимать по ним решения;</w:t>
      </w:r>
    </w:p>
    <w:p w:rsidR="000120F2" w:rsidRPr="008F3DDB" w:rsidRDefault="008F3DDB" w:rsidP="008F3DDB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участвовать в исследовании доказательств;</w:t>
      </w:r>
    </w:p>
    <w:p w:rsidR="000120F2" w:rsidRPr="008F3DDB" w:rsidRDefault="008F3DDB" w:rsidP="008F3DDB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задавать вопросы и делать запросы лицам, участвующим в рассмотрении спора в КТС.</w:t>
      </w:r>
    </w:p>
    <w:p w:rsidR="000120F2" w:rsidRPr="008F3DDB" w:rsidRDefault="000120F2" w:rsidP="008F3DDB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Член КТС не имеет права участвовать в рассмотрении трудового спора в КТС в качестве представителя одной из спорящих сторон (работодателя или работника).</w:t>
      </w:r>
    </w:p>
    <w:p w:rsidR="000120F2" w:rsidRPr="000120F2" w:rsidRDefault="000120F2" w:rsidP="008F3DDB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20F2">
        <w:rPr>
          <w:rFonts w:ascii="Times New Roman" w:eastAsia="Times New Roman" w:hAnsi="Times New Roman" w:cs="Times New Roman"/>
          <w:sz w:val="28"/>
        </w:rPr>
        <w:t>V.  </w:t>
      </w:r>
      <w:r w:rsidRPr="000120F2">
        <w:rPr>
          <w:rFonts w:ascii="Times New Roman" w:eastAsia="Times New Roman" w:hAnsi="Times New Roman" w:cs="Times New Roman"/>
          <w:b/>
          <w:bCs/>
          <w:sz w:val="28"/>
        </w:rPr>
        <w:t>Порядок обращения в КТС</w:t>
      </w:r>
    </w:p>
    <w:p w:rsidR="008F3DDB" w:rsidRPr="008F3DDB" w:rsidRDefault="000120F2" w:rsidP="008F3DDB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Работник имеет право обратиться в КТС в трехмесячный срок с того дня, когда он узнал или должен был узнать о нарушении своего права.</w:t>
      </w:r>
    </w:p>
    <w:p w:rsidR="000120F2" w:rsidRPr="008F3DDB" w:rsidRDefault="000120F2" w:rsidP="008F3DDB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Обращение работника в КТС составляется в форме письменного заявления, которое должно содержать:</w:t>
      </w:r>
    </w:p>
    <w:p w:rsidR="000120F2" w:rsidRPr="008F3DDB" w:rsidRDefault="008F3DDB" w:rsidP="008F3DDB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наименование организации и его структурного подразделения;</w:t>
      </w:r>
    </w:p>
    <w:p w:rsidR="000120F2" w:rsidRPr="008F3DDB" w:rsidRDefault="008F3DDB" w:rsidP="008F3DDB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фамилию, имя, отчество, должность (профессию) по месту основной работы, почтовый адрес места жительства заявителя;</w:t>
      </w:r>
    </w:p>
    <w:p w:rsidR="000120F2" w:rsidRPr="008F3DDB" w:rsidRDefault="008F3DDB" w:rsidP="008F3DDB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существо спорного вопроса и требования заявителя;</w:t>
      </w:r>
    </w:p>
    <w:p w:rsidR="000120F2" w:rsidRPr="008F3DDB" w:rsidRDefault="008F3DDB" w:rsidP="008F3DDB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обстоятельства и доказательства, на которые заявитель ссылается;</w:t>
      </w:r>
    </w:p>
    <w:p w:rsidR="000120F2" w:rsidRPr="008F3DDB" w:rsidRDefault="008F3DDB" w:rsidP="008F3DDB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перечень прилагаемых к заявлению документов;</w:t>
      </w:r>
    </w:p>
    <w:p w:rsidR="000120F2" w:rsidRPr="008F3DDB" w:rsidRDefault="008F3DDB" w:rsidP="008F3DDB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личную подпись заявителя и дату составления заявления.</w:t>
      </w:r>
    </w:p>
    <w:p w:rsidR="000120F2" w:rsidRPr="008F3DDB" w:rsidRDefault="000120F2" w:rsidP="008F3DDB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Любое заявление, даже если оно подано позже трехмесячного периода, должно быть принято и зарегистрировано в КТС. В случае пропуска по уважительным причинам установленного срока подачи заявления КТС может его восстановить и разрешить спор по существу. При этом КТС рассматривает вопрос о том, являются ли уважительными причины, по которым пропущен срок, в присутствии самого заявителя.</w:t>
      </w:r>
    </w:p>
    <w:p w:rsidR="000120F2" w:rsidRPr="000120F2" w:rsidRDefault="000120F2" w:rsidP="008F3DDB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20F2">
        <w:rPr>
          <w:rFonts w:ascii="Times New Roman" w:eastAsia="Times New Roman" w:hAnsi="Times New Roman" w:cs="Times New Roman"/>
          <w:sz w:val="28"/>
        </w:rPr>
        <w:t>VI.  </w:t>
      </w:r>
      <w:r w:rsidRPr="000120F2">
        <w:rPr>
          <w:rFonts w:ascii="Times New Roman" w:eastAsia="Times New Roman" w:hAnsi="Times New Roman" w:cs="Times New Roman"/>
          <w:b/>
          <w:bCs/>
          <w:sz w:val="28"/>
        </w:rPr>
        <w:t>Порядок рассмотрения трудового спора</w:t>
      </w:r>
    </w:p>
    <w:p w:rsidR="000120F2" w:rsidRPr="008F3DDB" w:rsidRDefault="000120F2" w:rsidP="008F3DDB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 xml:space="preserve">КТС </w:t>
      </w:r>
      <w:proofErr w:type="gramStart"/>
      <w:r w:rsidRPr="008F3DDB">
        <w:rPr>
          <w:rFonts w:ascii="Times New Roman" w:eastAsia="Times New Roman" w:hAnsi="Times New Roman" w:cs="Times New Roman"/>
          <w:sz w:val="28"/>
        </w:rPr>
        <w:t>обязана</w:t>
      </w:r>
      <w:proofErr w:type="gramEnd"/>
      <w:r w:rsidRPr="008F3DDB">
        <w:rPr>
          <w:rFonts w:ascii="Times New Roman" w:eastAsia="Times New Roman" w:hAnsi="Times New Roman" w:cs="Times New Roman"/>
          <w:sz w:val="28"/>
        </w:rPr>
        <w:t xml:space="preserve"> рассмотреть индивидуальный трудовой спор в течение десяти календарных дней со дня подачи работником заявления.</w:t>
      </w:r>
    </w:p>
    <w:p w:rsidR="000120F2" w:rsidRPr="008F3DDB" w:rsidRDefault="000120F2" w:rsidP="008F3DDB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В период, предшествующий рассмотрению спора, председатель КТС организует сбор всех необходимых документов, вызов на заседание свидетелей, специалистов, представителя профсоюзной организации. Вызов специалистов на заседание может проводиться как по инициативе КТС, так и по ходатайству сторон.</w:t>
      </w:r>
    </w:p>
    <w:p w:rsidR="000120F2" w:rsidRPr="008F3DDB" w:rsidRDefault="000120F2" w:rsidP="008F3DDB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КТС заблаговременно извещает работника, работодателя, приглашаемых свидетелей и специалистов о времени рассмотрения поступившего заявления.</w:t>
      </w:r>
    </w:p>
    <w:p w:rsidR="000120F2" w:rsidRPr="008F3DDB" w:rsidRDefault="000120F2" w:rsidP="008F3DDB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Заседание КТС считается правомочным, если на нем присутствует не менее половины членов, представляющих работников, и не менее половины членов, представляющих работодателя.</w:t>
      </w:r>
    </w:p>
    <w:p w:rsidR="000120F2" w:rsidRPr="008F3DDB" w:rsidRDefault="000120F2" w:rsidP="008F3DDB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lastRenderedPageBreak/>
        <w:t>Присутствие на заседании КТС подавшего заявление работника (его представителя) обязательно. Рассмотрение спора в отсутствие работника (его представителя) допускается при наличии его письменного заявления.</w:t>
      </w:r>
    </w:p>
    <w:p w:rsidR="000120F2" w:rsidRPr="008F3DDB" w:rsidRDefault="000120F2" w:rsidP="008F3DDB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При неявке работника (его представителя) на заседание КТС рассмотрение заявления откладывается на новый срок. При вторичной неявке работника (его представителя) без уважительных причин КТС может вынести решение о снятии данного заявления с рассмотрения, что не лишает работника права подать заявление повторно (при условии соблюдения установленных для подачи в КТС сроков).</w:t>
      </w:r>
    </w:p>
    <w:p w:rsidR="000120F2" w:rsidRPr="008F3DDB" w:rsidRDefault="000120F2" w:rsidP="008F3DDB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При неявке работодателя или его представителя на заседание, КТС рассматривает спор без их участия.</w:t>
      </w:r>
    </w:p>
    <w:p w:rsidR="000120F2" w:rsidRPr="008F3DDB" w:rsidRDefault="000120F2" w:rsidP="008F3DDB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По требованию КТС руководитель организации обязан в установленный срок представлять ей необходимые документы и расчеты.</w:t>
      </w:r>
    </w:p>
    <w:p w:rsidR="000120F2" w:rsidRPr="008F3DDB" w:rsidRDefault="000120F2" w:rsidP="008F3DDB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На заседании КТС ведется протокол, который подписывается председателем и заверяется печатью КТС (Приложение 2).</w:t>
      </w:r>
    </w:p>
    <w:p w:rsidR="000120F2" w:rsidRPr="008F3DDB" w:rsidRDefault="000120F2" w:rsidP="008F3DDB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Заявление работника может быть снято с рассмотрения, если до принятия решения КТС разногласия между работником и работодателем были урегулированы, либо работник отказывается от рассмотрения заявления на заседании КТС. При этом снятие заявления с рассмотрения оформляется протоколом, который подписывается председателем КТС, работником и заверяется печатью КТС.</w:t>
      </w:r>
    </w:p>
    <w:p w:rsidR="000120F2" w:rsidRPr="000120F2" w:rsidRDefault="000120F2" w:rsidP="008F3DDB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20F2">
        <w:rPr>
          <w:rFonts w:ascii="Times New Roman" w:eastAsia="Times New Roman" w:hAnsi="Times New Roman" w:cs="Times New Roman"/>
          <w:sz w:val="28"/>
        </w:rPr>
        <w:t>VII.  </w:t>
      </w:r>
      <w:r w:rsidRPr="000120F2">
        <w:rPr>
          <w:rFonts w:ascii="Times New Roman" w:eastAsia="Times New Roman" w:hAnsi="Times New Roman" w:cs="Times New Roman"/>
          <w:b/>
          <w:bCs/>
          <w:sz w:val="28"/>
        </w:rPr>
        <w:t>Решение КТС</w:t>
      </w:r>
    </w:p>
    <w:p w:rsidR="000120F2" w:rsidRPr="008F3DDB" w:rsidRDefault="000120F2" w:rsidP="008F3DD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КТС принимает решение тайным голосованием простым большинством голосов присутствующих на заседании членов комиссии. Если член КТС не согласен с принятым решением, он вправе изложить в протоколе свое особое мнение.</w:t>
      </w:r>
    </w:p>
    <w:p w:rsidR="000120F2" w:rsidRPr="008F3DDB" w:rsidRDefault="000120F2" w:rsidP="008F3DD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Решение КТС основывается на нормах действующего законодательства, иных федеральных и краевых нормативных правовых актах, а также локальных нормативных актах, содержащих нормы трудового права, трудовом договоре. В решениях по денежным требованиям указывается точная сумма, причитающаяся работнику. Если при подсчете денежной суммы допущена ошибка, и в результате спор остается неразрешенным, КТС вправе вернуться к рассмотренному спору для уточнения суммы, подлежащей взысканию.</w:t>
      </w:r>
    </w:p>
    <w:p w:rsidR="000120F2" w:rsidRPr="008F3DDB" w:rsidRDefault="000120F2" w:rsidP="008F3DD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b/>
          <w:bCs/>
          <w:sz w:val="28"/>
        </w:rPr>
        <w:t>В решении КТС указываются (Приложение 3):</w:t>
      </w:r>
    </w:p>
    <w:p w:rsidR="000120F2" w:rsidRPr="008F3DDB" w:rsidRDefault="008F3DDB" w:rsidP="008F3DDB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наименование организации (подразделения), фамилия, имя, отчество, должность, профессия или специальность обратившегося в КТС работника;</w:t>
      </w:r>
    </w:p>
    <w:p w:rsidR="000120F2" w:rsidRPr="008F3DDB" w:rsidRDefault="008F3DDB" w:rsidP="008F3DDB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даты обращения в КТС и рассмотрения спора;</w:t>
      </w:r>
    </w:p>
    <w:p w:rsidR="000120F2" w:rsidRPr="008F3DDB" w:rsidRDefault="008F3DDB" w:rsidP="008F3DDB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существо (предмет) спора;</w:t>
      </w:r>
    </w:p>
    <w:p w:rsidR="000120F2" w:rsidRPr="008F3DDB" w:rsidRDefault="008F3DDB" w:rsidP="008F3DDB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фамилии, имена, отчества членов КТС и других лиц, присутствовавших на заседании;</w:t>
      </w:r>
    </w:p>
    <w:p w:rsidR="000120F2" w:rsidRPr="008F3DDB" w:rsidRDefault="008F3DDB" w:rsidP="008F3DDB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существо решения и его правовое обоснование (со ссылкой на закон, иной нормативный правовой акт);</w:t>
      </w:r>
    </w:p>
    <w:p w:rsidR="000120F2" w:rsidRPr="008F3DDB" w:rsidRDefault="008F3DDB" w:rsidP="008F3DDB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результаты голосования.</w:t>
      </w:r>
    </w:p>
    <w:p w:rsidR="008F3DDB" w:rsidRPr="008F3DDB" w:rsidRDefault="000120F2" w:rsidP="008F3DD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lastRenderedPageBreak/>
        <w:t>Заверенные копии решения КТС в трехдневный срок со дня принятия решения вручаются работнику и руководителю образовательного учреждения. О дате получения (вручения) им копий делается отметка (расписка) в журнале.</w:t>
      </w:r>
    </w:p>
    <w:p w:rsidR="000120F2" w:rsidRPr="008F3DDB" w:rsidRDefault="000120F2" w:rsidP="008F3DD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Решение</w:t>
      </w:r>
      <w:r w:rsidR="008F3DDB">
        <w:rPr>
          <w:rFonts w:ascii="Times New Roman" w:eastAsia="Times New Roman" w:hAnsi="Times New Roman" w:cs="Times New Roman"/>
          <w:sz w:val="28"/>
        </w:rPr>
        <w:t xml:space="preserve"> КТС хранится в организации 10</w:t>
      </w:r>
      <w:r w:rsidRPr="008F3DDB">
        <w:rPr>
          <w:rFonts w:ascii="Times New Roman" w:eastAsia="Times New Roman" w:hAnsi="Times New Roman" w:cs="Times New Roman"/>
          <w:sz w:val="28"/>
        </w:rPr>
        <w:t xml:space="preserve"> лет (</w:t>
      </w:r>
      <w:r w:rsidRPr="008F3DDB">
        <w:rPr>
          <w:rFonts w:ascii="Times New Roman" w:eastAsia="Times New Roman" w:hAnsi="Times New Roman" w:cs="Times New Roman"/>
          <w:i/>
          <w:iCs/>
          <w:sz w:val="28"/>
        </w:rPr>
        <w:t>сроки хранения определяются КТС)</w:t>
      </w:r>
      <w:r w:rsidRPr="008F3DDB">
        <w:rPr>
          <w:rFonts w:ascii="Times New Roman" w:eastAsia="Times New Roman" w:hAnsi="Times New Roman" w:cs="Times New Roman"/>
          <w:sz w:val="28"/>
        </w:rPr>
        <w:t>.</w:t>
      </w:r>
    </w:p>
    <w:p w:rsidR="000120F2" w:rsidRPr="000120F2" w:rsidRDefault="000120F2" w:rsidP="008F3DDB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20F2">
        <w:rPr>
          <w:rFonts w:ascii="Times New Roman" w:eastAsia="Times New Roman" w:hAnsi="Times New Roman" w:cs="Times New Roman"/>
          <w:sz w:val="28"/>
        </w:rPr>
        <w:t>VIII. </w:t>
      </w:r>
      <w:r w:rsidRPr="000120F2">
        <w:rPr>
          <w:rFonts w:ascii="Times New Roman" w:eastAsia="Times New Roman" w:hAnsi="Times New Roman" w:cs="Times New Roman"/>
          <w:b/>
          <w:bCs/>
          <w:sz w:val="28"/>
        </w:rPr>
        <w:t>Исполнение решения КТС</w:t>
      </w:r>
    </w:p>
    <w:p w:rsidR="000120F2" w:rsidRPr="008F3DDB" w:rsidRDefault="000120F2" w:rsidP="008F3DDB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Решение КТС подлежит исполнению в течение трех дней по истечении десяти дней, предусмотренных на обжалование.</w:t>
      </w:r>
    </w:p>
    <w:p w:rsidR="000120F2" w:rsidRPr="008F3DDB" w:rsidRDefault="000120F2" w:rsidP="008F3DDB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В случае неисполнения решения комиссии в установленный срок КТС выдает работнику удостоверение, являющееся исполнительным документом (Приложение 4).</w:t>
      </w:r>
    </w:p>
    <w:p w:rsidR="000120F2" w:rsidRPr="008F3DDB" w:rsidRDefault="000120F2" w:rsidP="008F3DDB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В удостоверении указывается:</w:t>
      </w:r>
    </w:p>
    <w:p w:rsidR="000120F2" w:rsidRPr="008F3DDB" w:rsidRDefault="008F3DDB" w:rsidP="008F3DD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полное наименование КТС;</w:t>
      </w:r>
    </w:p>
    <w:p w:rsidR="000120F2" w:rsidRPr="008F3DDB" w:rsidRDefault="008F3DDB" w:rsidP="008F3DD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спор, по которому было выдано удостоверение, и его номер;</w:t>
      </w:r>
    </w:p>
    <w:p w:rsidR="000120F2" w:rsidRPr="008F3DDB" w:rsidRDefault="008F3DDB" w:rsidP="008F3DD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дата принятия решения КТС;</w:t>
      </w:r>
    </w:p>
    <w:p w:rsidR="000120F2" w:rsidRPr="008F3DDB" w:rsidRDefault="008F3DDB" w:rsidP="008F3DD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фамилия, имя, отчество взыскателя-работника, по заявлению которого выносилось решение, его место жительства, дата и место рождения, место работы; наименование и юридический адрес организации-должника (работодателя);</w:t>
      </w:r>
    </w:p>
    <w:p w:rsidR="000120F2" w:rsidRPr="008F3DDB" w:rsidRDefault="008F3DDB" w:rsidP="008F3DD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существо решения по спору;</w:t>
      </w:r>
    </w:p>
    <w:p w:rsidR="000120F2" w:rsidRPr="008F3DDB" w:rsidRDefault="008F3DDB" w:rsidP="008F3DD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дата вступления в силу решения КТС;</w:t>
      </w:r>
    </w:p>
    <w:p w:rsidR="000120F2" w:rsidRPr="008F3DDB" w:rsidRDefault="008F3DDB" w:rsidP="008F3DD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​</w:t>
      </w:r>
      <w:r w:rsidR="000120F2" w:rsidRPr="008F3DDB">
        <w:rPr>
          <w:rFonts w:ascii="Times New Roman" w:eastAsia="Times New Roman" w:hAnsi="Times New Roman" w:cs="Times New Roman"/>
          <w:sz w:val="28"/>
        </w:rPr>
        <w:t>дата выдачи удостоверения и срок предъявления его к исполнению.</w:t>
      </w:r>
    </w:p>
    <w:p w:rsidR="000120F2" w:rsidRPr="008F3DDB" w:rsidRDefault="000120F2" w:rsidP="008F3DDB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Удостоверение заверяется подписью председателя КТС и печатью образовательного учреждения.</w:t>
      </w:r>
    </w:p>
    <w:p w:rsidR="000120F2" w:rsidRPr="008F3DDB" w:rsidRDefault="000120F2" w:rsidP="008F3DDB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Выданное КТС удостоверение должно быть предъявлено работником для принудительного исполнения в службу судебных приставов не позднее трех месяцев со дня получения удостоверения.</w:t>
      </w:r>
    </w:p>
    <w:p w:rsidR="000120F2" w:rsidRPr="008F3DDB" w:rsidRDefault="000120F2" w:rsidP="008F3DDB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При потере удостоверения по заявлению работника выдается дубликат. Вопрос о выдаче дубликата рассматривается на заседании КТС в присутствии работника и представителя работодателя.</w:t>
      </w:r>
    </w:p>
    <w:p w:rsidR="000120F2" w:rsidRPr="008F3DDB" w:rsidRDefault="000120F2" w:rsidP="008F3DDB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Удостоверение не выдается, если работник или работодатель обратились в установленный (десятидневный со дня вручения копии решения) срок с заявлением о разрешении трудового спора в суд.</w:t>
      </w:r>
    </w:p>
    <w:p w:rsidR="000120F2" w:rsidRPr="000120F2" w:rsidRDefault="000120F2" w:rsidP="008F3DDB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20F2">
        <w:rPr>
          <w:rFonts w:ascii="Times New Roman" w:eastAsia="Times New Roman" w:hAnsi="Times New Roman" w:cs="Times New Roman"/>
          <w:sz w:val="28"/>
        </w:rPr>
        <w:t>IX.   </w:t>
      </w:r>
      <w:r w:rsidRPr="000120F2">
        <w:rPr>
          <w:rFonts w:ascii="Times New Roman" w:eastAsia="Times New Roman" w:hAnsi="Times New Roman" w:cs="Times New Roman"/>
          <w:b/>
          <w:bCs/>
          <w:sz w:val="28"/>
        </w:rPr>
        <w:t>Обжалование решения</w:t>
      </w:r>
    </w:p>
    <w:p w:rsidR="000120F2" w:rsidRPr="008F3DDB" w:rsidRDefault="000120F2" w:rsidP="008F3DDB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В случае если индивидуальный трудовой спор не рассмотрен КТС в десятидневный срок, работник вправе перенести его рассмотрение в суд.</w:t>
      </w:r>
    </w:p>
    <w:p w:rsidR="000120F2" w:rsidRPr="008F3DDB" w:rsidRDefault="000120F2" w:rsidP="008F3DDB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B">
        <w:rPr>
          <w:rFonts w:ascii="Times New Roman" w:eastAsia="Times New Roman" w:hAnsi="Times New Roman" w:cs="Times New Roman"/>
          <w:sz w:val="28"/>
        </w:rPr>
        <w:t>Решение КТС может быть обжаловано работником или работодателем в суд в десятидневный срок со дня вручения ему копии решения комиссии</w:t>
      </w:r>
    </w:p>
    <w:p w:rsidR="000120F2" w:rsidRDefault="000120F2" w:rsidP="000120F2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120F2" w:rsidSect="008F3DD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120F2" w:rsidRPr="000120F2" w:rsidRDefault="000120F2" w:rsidP="008F3DDB">
      <w:pPr>
        <w:shd w:val="clear" w:color="auto" w:fill="FFFFFF"/>
        <w:spacing w:before="99" w:after="99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20F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CF647C" w:rsidRPr="00CF647C" w:rsidRDefault="000120F2" w:rsidP="00CF6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47C">
        <w:rPr>
          <w:rFonts w:ascii="Times New Roman" w:eastAsia="Times New Roman" w:hAnsi="Times New Roman" w:cs="Times New Roman"/>
          <w:b/>
          <w:sz w:val="28"/>
          <w:szCs w:val="28"/>
        </w:rPr>
        <w:t xml:space="preserve">ЖУРНАЛ </w:t>
      </w:r>
    </w:p>
    <w:p w:rsidR="000120F2" w:rsidRPr="00CF647C" w:rsidRDefault="000120F2" w:rsidP="00CF647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47C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регистрации </w:t>
      </w:r>
      <w:r w:rsidR="00CF647C" w:rsidRPr="00CF647C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заявлений работников </w:t>
      </w:r>
      <w:r w:rsidRPr="00CF647C">
        <w:rPr>
          <w:rFonts w:ascii="Times New Roman" w:eastAsia="Times New Roman" w:hAnsi="Times New Roman" w:cs="Times New Roman"/>
          <w:b/>
          <w:sz w:val="28"/>
          <w:szCs w:val="28"/>
        </w:rPr>
        <w:t>в комиссию по трудовым спорам</w:t>
      </w:r>
    </w:p>
    <w:p w:rsidR="000120F2" w:rsidRPr="00CF647C" w:rsidRDefault="00CF647C" w:rsidP="00CF6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Pr="00CF647C">
        <w:rPr>
          <w:rFonts w:ascii="Times New Roman" w:eastAsia="Times New Roman" w:hAnsi="Times New Roman" w:cs="Times New Roman"/>
          <w:sz w:val="28"/>
          <w:szCs w:val="28"/>
          <w:u w:val="single"/>
        </w:rPr>
        <w:t>МКДО</w:t>
      </w:r>
      <w:proofErr w:type="gramStart"/>
      <w:r w:rsidRPr="00CF647C">
        <w:rPr>
          <w:rFonts w:ascii="Times New Roman" w:eastAsia="Times New Roman" w:hAnsi="Times New Roman" w:cs="Times New Roman"/>
          <w:sz w:val="28"/>
          <w:szCs w:val="28"/>
          <w:u w:val="single"/>
        </w:rPr>
        <w:t>У</w:t>
      </w:r>
      <w:r w:rsidR="00A14B81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proofErr w:type="gramEnd"/>
      <w:r w:rsidR="00A14B8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д/с «Крепыш</w:t>
      </w:r>
      <w:r w:rsidRPr="00CF647C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F647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  <w:r w:rsidRPr="00CF647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F647C">
        <w:rPr>
          <w:rFonts w:ascii="Times New Roman" w:eastAsia="Times New Roman" w:hAnsi="Times New Roman" w:cs="Times New Roman"/>
          <w:sz w:val="2"/>
          <w:szCs w:val="2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</w:p>
    <w:p w:rsidR="000120F2" w:rsidRDefault="000120F2" w:rsidP="00CF647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120F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Название образовательного учреждения, рабочего подразделения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2"/>
        <w:gridCol w:w="1274"/>
        <w:gridCol w:w="1310"/>
        <w:gridCol w:w="1272"/>
        <w:gridCol w:w="1272"/>
        <w:gridCol w:w="1136"/>
        <w:gridCol w:w="568"/>
        <w:gridCol w:w="568"/>
        <w:gridCol w:w="1467"/>
        <w:gridCol w:w="976"/>
        <w:gridCol w:w="976"/>
        <w:gridCol w:w="890"/>
        <w:gridCol w:w="890"/>
        <w:gridCol w:w="819"/>
        <w:gridCol w:w="816"/>
      </w:tblGrid>
      <w:tr w:rsidR="00F82E04" w:rsidRPr="00F82E04" w:rsidTr="00CF647C">
        <w:tc>
          <w:tcPr>
            <w:tcW w:w="187" w:type="pct"/>
          </w:tcPr>
          <w:p w:rsidR="00F82E04" w:rsidRPr="00F82E04" w:rsidRDefault="00F82E04" w:rsidP="000120F2">
            <w:pPr>
              <w:spacing w:before="99" w:after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2E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2E0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1" w:type="pct"/>
          </w:tcPr>
          <w:p w:rsidR="00F82E04" w:rsidRPr="00F82E04" w:rsidRDefault="00F82E04" w:rsidP="000120F2">
            <w:pPr>
              <w:spacing w:before="99" w:after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443" w:type="pct"/>
          </w:tcPr>
          <w:p w:rsidR="00F82E04" w:rsidRPr="00F82E04" w:rsidRDefault="00F82E04" w:rsidP="000120F2">
            <w:pPr>
              <w:spacing w:before="99" w:after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04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430" w:type="pct"/>
          </w:tcPr>
          <w:p w:rsidR="00F82E04" w:rsidRPr="00F82E04" w:rsidRDefault="00F82E04" w:rsidP="000120F2">
            <w:pPr>
              <w:spacing w:before="99" w:after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04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Существо спора</w:t>
            </w:r>
          </w:p>
        </w:tc>
        <w:tc>
          <w:tcPr>
            <w:tcW w:w="430" w:type="pct"/>
          </w:tcPr>
          <w:p w:rsidR="00F82E04" w:rsidRPr="00F82E04" w:rsidRDefault="00F82E04" w:rsidP="000120F2">
            <w:pPr>
              <w:spacing w:before="99" w:after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04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Существо решения</w:t>
            </w:r>
          </w:p>
        </w:tc>
        <w:tc>
          <w:tcPr>
            <w:tcW w:w="384" w:type="pct"/>
          </w:tcPr>
          <w:p w:rsidR="00F82E04" w:rsidRPr="00F82E04" w:rsidRDefault="00F82E04" w:rsidP="000120F2">
            <w:pPr>
              <w:spacing w:before="99" w:after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решения КТС</w:t>
            </w:r>
          </w:p>
        </w:tc>
        <w:tc>
          <w:tcPr>
            <w:tcW w:w="384" w:type="pct"/>
            <w:gridSpan w:val="2"/>
          </w:tcPr>
          <w:p w:rsidR="00F82E04" w:rsidRPr="00F82E04" w:rsidRDefault="00F82E04" w:rsidP="000120F2">
            <w:pPr>
              <w:spacing w:before="99" w:after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04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копии решения КТС</w:t>
            </w:r>
          </w:p>
        </w:tc>
        <w:tc>
          <w:tcPr>
            <w:tcW w:w="496" w:type="pct"/>
          </w:tcPr>
          <w:p w:rsidR="00F82E04" w:rsidRPr="00F82E04" w:rsidRDefault="00F82E04" w:rsidP="000120F2">
            <w:pPr>
              <w:spacing w:before="99" w:after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исполнения решения</w:t>
            </w:r>
          </w:p>
        </w:tc>
        <w:tc>
          <w:tcPr>
            <w:tcW w:w="660" w:type="pct"/>
            <w:gridSpan w:val="2"/>
          </w:tcPr>
          <w:p w:rsidR="00F82E04" w:rsidRPr="00F82E04" w:rsidRDefault="00F82E04" w:rsidP="000120F2">
            <w:pPr>
              <w:spacing w:before="99" w:after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04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удостоверения работнику на принудительное исполнение</w:t>
            </w:r>
          </w:p>
        </w:tc>
        <w:tc>
          <w:tcPr>
            <w:tcW w:w="602" w:type="pct"/>
            <w:gridSpan w:val="2"/>
          </w:tcPr>
          <w:p w:rsidR="00F82E04" w:rsidRPr="00F82E04" w:rsidRDefault="00F82E04" w:rsidP="000120F2">
            <w:pPr>
              <w:spacing w:before="99" w:after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04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дубликата удостоверения</w:t>
            </w:r>
          </w:p>
        </w:tc>
        <w:tc>
          <w:tcPr>
            <w:tcW w:w="554" w:type="pct"/>
            <w:gridSpan w:val="2"/>
          </w:tcPr>
          <w:p w:rsidR="00F82E04" w:rsidRPr="00F82E04" w:rsidRDefault="00F82E04" w:rsidP="000120F2">
            <w:pPr>
              <w:spacing w:before="99" w:after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Продление срока обращения к судебному исполнителю</w:t>
            </w:r>
          </w:p>
        </w:tc>
      </w:tr>
      <w:tr w:rsidR="00B83499" w:rsidRPr="00F82E04" w:rsidTr="00CF647C">
        <w:trPr>
          <w:cantSplit/>
          <w:trHeight w:val="2240"/>
        </w:trPr>
        <w:tc>
          <w:tcPr>
            <w:tcW w:w="187" w:type="pct"/>
          </w:tcPr>
          <w:p w:rsidR="00B83499" w:rsidRPr="00F82E04" w:rsidRDefault="00B83499" w:rsidP="000120F2">
            <w:pPr>
              <w:spacing w:before="99" w:after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B83499" w:rsidRPr="00F82E04" w:rsidRDefault="00B83499" w:rsidP="000120F2">
            <w:pPr>
              <w:spacing w:before="99" w:after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B83499" w:rsidRPr="00F82E04" w:rsidRDefault="00B83499" w:rsidP="000120F2">
            <w:pPr>
              <w:spacing w:before="99" w:after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B83499" w:rsidRPr="00F82E04" w:rsidRDefault="00B83499" w:rsidP="000120F2">
            <w:pPr>
              <w:spacing w:before="99" w:after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B83499" w:rsidRPr="00F82E04" w:rsidRDefault="00B83499" w:rsidP="000120F2">
            <w:pPr>
              <w:spacing w:before="99" w:after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B83499" w:rsidRPr="00F82E04" w:rsidRDefault="00B83499" w:rsidP="000120F2">
            <w:pPr>
              <w:spacing w:before="99" w:after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extDirection w:val="btLr"/>
          </w:tcPr>
          <w:p w:rsidR="00B83499" w:rsidRPr="00F82E04" w:rsidRDefault="00B83499" w:rsidP="00F82E0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0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92" w:type="pct"/>
            <w:textDirection w:val="btLr"/>
          </w:tcPr>
          <w:p w:rsidR="00B83499" w:rsidRPr="00F82E04" w:rsidRDefault="00B83499" w:rsidP="00F82E0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Работнику</w:t>
            </w:r>
          </w:p>
        </w:tc>
        <w:tc>
          <w:tcPr>
            <w:tcW w:w="496" w:type="pct"/>
          </w:tcPr>
          <w:p w:rsidR="00B83499" w:rsidRPr="00F82E04" w:rsidRDefault="00B83499" w:rsidP="000120F2">
            <w:pPr>
              <w:spacing w:before="99" w:after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обращения работника в КТС</w:t>
            </w:r>
          </w:p>
        </w:tc>
        <w:tc>
          <w:tcPr>
            <w:tcW w:w="330" w:type="pct"/>
            <w:textDirection w:val="btLr"/>
          </w:tcPr>
          <w:p w:rsidR="00B83499" w:rsidRPr="00F82E04" w:rsidRDefault="00B83499" w:rsidP="00B83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0" w:type="pct"/>
            <w:textDirection w:val="btLr"/>
          </w:tcPr>
          <w:p w:rsidR="00B83499" w:rsidRPr="00F82E04" w:rsidRDefault="00B83499" w:rsidP="00B83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</w:t>
            </w:r>
          </w:p>
        </w:tc>
        <w:tc>
          <w:tcPr>
            <w:tcW w:w="301" w:type="pct"/>
            <w:textDirection w:val="btLr"/>
          </w:tcPr>
          <w:p w:rsidR="00B83499" w:rsidRPr="00F82E04" w:rsidRDefault="00B83499" w:rsidP="00B83499">
            <w:pPr>
              <w:spacing w:before="120" w:after="12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Расписка</w:t>
            </w:r>
          </w:p>
        </w:tc>
        <w:tc>
          <w:tcPr>
            <w:tcW w:w="301" w:type="pct"/>
            <w:textDirection w:val="btLr"/>
          </w:tcPr>
          <w:p w:rsidR="00B83499" w:rsidRPr="00F82E04" w:rsidRDefault="00B83499" w:rsidP="00B83499">
            <w:pPr>
              <w:spacing w:before="120" w:after="12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продления</w:t>
            </w:r>
          </w:p>
        </w:tc>
        <w:tc>
          <w:tcPr>
            <w:tcW w:w="277" w:type="pct"/>
            <w:textDirection w:val="btLr"/>
          </w:tcPr>
          <w:p w:rsidR="00B83499" w:rsidRPr="00F82E04" w:rsidRDefault="00B83499" w:rsidP="00B83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рассмотрения спора</w:t>
            </w:r>
          </w:p>
        </w:tc>
        <w:tc>
          <w:tcPr>
            <w:tcW w:w="277" w:type="pct"/>
            <w:textDirection w:val="btLr"/>
          </w:tcPr>
          <w:p w:rsidR="00B83499" w:rsidRPr="00F82E04" w:rsidRDefault="00B83499" w:rsidP="00B83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КТС</w:t>
            </w:r>
          </w:p>
        </w:tc>
      </w:tr>
    </w:tbl>
    <w:p w:rsidR="00B02703" w:rsidRPr="000120F2" w:rsidRDefault="00B02703" w:rsidP="000120F2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3499" w:rsidRDefault="00B83499" w:rsidP="000120F2">
      <w:pPr>
        <w:shd w:val="clear" w:color="auto" w:fill="FFFFFF"/>
        <w:spacing w:before="99" w:after="99" w:line="240" w:lineRule="auto"/>
        <w:rPr>
          <w:rFonts w:ascii="Georgia" w:eastAsia="Times New Roman" w:hAnsi="Georgia" w:cs="Times New Roman"/>
          <w:color w:val="364149"/>
          <w:sz w:val="20"/>
        </w:rPr>
      </w:pPr>
    </w:p>
    <w:p w:rsidR="00B83499" w:rsidRDefault="00B83499" w:rsidP="000120F2">
      <w:pPr>
        <w:shd w:val="clear" w:color="auto" w:fill="FFFFFF"/>
        <w:spacing w:before="99" w:after="99" w:line="240" w:lineRule="auto"/>
        <w:rPr>
          <w:rFonts w:ascii="Georgia" w:eastAsia="Times New Roman" w:hAnsi="Georgia" w:cs="Times New Roman"/>
          <w:color w:val="364149"/>
          <w:sz w:val="20"/>
        </w:rPr>
      </w:pPr>
    </w:p>
    <w:p w:rsidR="00B83499" w:rsidRDefault="00B83499" w:rsidP="000120F2">
      <w:pPr>
        <w:shd w:val="clear" w:color="auto" w:fill="FFFFFF"/>
        <w:spacing w:before="99" w:after="99" w:line="240" w:lineRule="auto"/>
        <w:rPr>
          <w:rFonts w:ascii="Georgia" w:eastAsia="Times New Roman" w:hAnsi="Georgia" w:cs="Times New Roman"/>
          <w:color w:val="364149"/>
          <w:sz w:val="20"/>
        </w:rPr>
      </w:pPr>
    </w:p>
    <w:p w:rsidR="00B83499" w:rsidRDefault="00B83499" w:rsidP="000120F2">
      <w:pPr>
        <w:shd w:val="clear" w:color="auto" w:fill="FFFFFF"/>
        <w:spacing w:before="99" w:after="99" w:line="240" w:lineRule="auto"/>
        <w:rPr>
          <w:rFonts w:ascii="Georgia" w:eastAsia="Times New Roman" w:hAnsi="Georgia" w:cs="Times New Roman"/>
          <w:color w:val="364149"/>
          <w:sz w:val="20"/>
        </w:rPr>
      </w:pPr>
    </w:p>
    <w:p w:rsidR="00B83499" w:rsidRDefault="00B83499" w:rsidP="000120F2">
      <w:pPr>
        <w:shd w:val="clear" w:color="auto" w:fill="FFFFFF"/>
        <w:spacing w:before="99" w:after="99" w:line="240" w:lineRule="auto"/>
        <w:rPr>
          <w:rFonts w:ascii="Georgia" w:eastAsia="Times New Roman" w:hAnsi="Georgia" w:cs="Times New Roman"/>
          <w:color w:val="364149"/>
          <w:sz w:val="20"/>
        </w:rPr>
      </w:pPr>
    </w:p>
    <w:p w:rsidR="00B83499" w:rsidRDefault="00B83499" w:rsidP="000120F2">
      <w:pPr>
        <w:shd w:val="clear" w:color="auto" w:fill="FFFFFF"/>
        <w:spacing w:before="99" w:after="99" w:line="240" w:lineRule="auto"/>
        <w:rPr>
          <w:rFonts w:ascii="Georgia" w:eastAsia="Times New Roman" w:hAnsi="Georgia" w:cs="Times New Roman"/>
          <w:color w:val="364149"/>
          <w:sz w:val="20"/>
        </w:rPr>
      </w:pPr>
    </w:p>
    <w:p w:rsidR="00B83499" w:rsidRDefault="00B83499" w:rsidP="000120F2">
      <w:pPr>
        <w:shd w:val="clear" w:color="auto" w:fill="FFFFFF"/>
        <w:spacing w:before="99" w:after="99" w:line="240" w:lineRule="auto"/>
        <w:rPr>
          <w:rFonts w:ascii="Georgia" w:eastAsia="Times New Roman" w:hAnsi="Georgia" w:cs="Times New Roman"/>
          <w:color w:val="364149"/>
          <w:sz w:val="20"/>
        </w:rPr>
      </w:pPr>
    </w:p>
    <w:p w:rsidR="00B83499" w:rsidRDefault="00B83499" w:rsidP="000120F2">
      <w:pPr>
        <w:shd w:val="clear" w:color="auto" w:fill="FFFFFF"/>
        <w:spacing w:before="99" w:after="99" w:line="240" w:lineRule="auto"/>
        <w:rPr>
          <w:rFonts w:ascii="Georgia" w:eastAsia="Times New Roman" w:hAnsi="Georgia" w:cs="Times New Roman"/>
          <w:color w:val="364149"/>
          <w:sz w:val="20"/>
        </w:rPr>
      </w:pPr>
    </w:p>
    <w:p w:rsidR="000120F2" w:rsidRPr="000120F2" w:rsidRDefault="000120F2" w:rsidP="000120F2">
      <w:pPr>
        <w:shd w:val="clear" w:color="auto" w:fill="FFFFFF"/>
        <w:spacing w:before="99" w:after="99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0120F2">
        <w:rPr>
          <w:rFonts w:ascii="Georgia" w:eastAsia="Times New Roman" w:hAnsi="Georgia" w:cs="Times New Roman"/>
          <w:color w:val="364149"/>
          <w:sz w:val="20"/>
        </w:rPr>
        <w:t> </w:t>
      </w:r>
    </w:p>
    <w:p w:rsidR="000120F2" w:rsidRPr="00B83499" w:rsidRDefault="000120F2" w:rsidP="00892AF3">
      <w:pPr>
        <w:shd w:val="clear" w:color="auto" w:fill="FFFFFF"/>
        <w:spacing w:before="99" w:after="99" w:line="240" w:lineRule="auto"/>
        <w:rPr>
          <w:rFonts w:ascii="Georgia" w:eastAsia="Times New Roman" w:hAnsi="Georgia" w:cs="Times New Roman"/>
          <w:sz w:val="20"/>
        </w:rPr>
        <w:sectPr w:rsidR="000120F2" w:rsidRPr="00B83499" w:rsidSect="000120F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120F2" w:rsidRPr="00CF647C" w:rsidRDefault="00892AF3" w:rsidP="00CF647C">
      <w:pPr>
        <w:shd w:val="clear" w:color="auto" w:fill="FFFFFF"/>
        <w:spacing w:before="99" w:after="99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4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2 </w:t>
      </w:r>
    </w:p>
    <w:p w:rsidR="000120F2" w:rsidRPr="00CF647C" w:rsidRDefault="000120F2" w:rsidP="00CF647C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4"/>
        <w:gridCol w:w="155"/>
        <w:gridCol w:w="731"/>
        <w:gridCol w:w="252"/>
        <w:gridCol w:w="568"/>
        <w:gridCol w:w="186"/>
        <w:gridCol w:w="189"/>
        <w:gridCol w:w="1384"/>
        <w:gridCol w:w="1559"/>
        <w:gridCol w:w="1857"/>
      </w:tblGrid>
      <w:tr w:rsidR="00CF647C" w:rsidRPr="00CF647C" w:rsidTr="00CF647C"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647C" w:rsidRPr="00CF647C" w:rsidRDefault="00CF647C" w:rsidP="004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Муниципальное казенное дошкольное образовательное учреждение</w:t>
            </w:r>
          </w:p>
          <w:p w:rsidR="00CF647C" w:rsidRPr="00CF647C" w:rsidRDefault="00A14B81" w:rsidP="004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«Крепыш</w:t>
            </w:r>
            <w:r w:rsidR="00CF647C"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»  г. Слободского Кировской области</w:t>
            </w:r>
          </w:p>
          <w:p w:rsidR="00CF647C" w:rsidRPr="00CF647C" w:rsidRDefault="00A14B81" w:rsidP="004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(МКДОУ-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д/с «Крепыш</w:t>
            </w:r>
            <w:r w:rsidR="00CF647C"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CF647C" w:rsidRPr="00CF647C" w:rsidTr="00CF647C"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647C" w:rsidRPr="00CF647C" w:rsidRDefault="00CF647C" w:rsidP="004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647C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организации/подразделения)</w:t>
            </w:r>
          </w:p>
        </w:tc>
      </w:tr>
      <w:tr w:rsidR="00CF647C" w:rsidRPr="00CF647C" w:rsidTr="00CF647C"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647C" w:rsidRPr="00CF647C" w:rsidRDefault="00CF647C" w:rsidP="00CF647C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ПРОТОКОЛ </w:t>
            </w:r>
          </w:p>
          <w:p w:rsidR="00CF647C" w:rsidRPr="00CF647C" w:rsidRDefault="00CF647C" w:rsidP="00CF6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Заседания КТС №</w:t>
            </w:r>
          </w:p>
        </w:tc>
      </w:tr>
      <w:tr w:rsidR="000120F2" w:rsidRPr="00CF647C" w:rsidTr="00CF647C"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CF647C" w:rsidP="00CF6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Слободской                                                                                  </w:t>
            </w:r>
            <w:r w:rsidR="000120F2"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«____»____________20__г.</w:t>
            </w:r>
          </w:p>
        </w:tc>
      </w:tr>
      <w:tr w:rsidR="000120F2" w:rsidRPr="00CF647C" w:rsidTr="00CF647C"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CF647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Избранный состав КТС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CF647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CF647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120F2" w:rsidRPr="00CF647C" w:rsidTr="00CF647C"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CF647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ПРИСУТСВОВАЛИ:</w:t>
            </w:r>
          </w:p>
        </w:tc>
      </w:tr>
      <w:tr w:rsidR="000120F2" w:rsidRPr="00CF647C" w:rsidTr="00CF647C"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КТС</w:t>
            </w: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20F2" w:rsidRPr="00CF647C" w:rsidTr="00CF647C"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  <w:tr w:rsidR="000120F2" w:rsidRPr="00CF647C" w:rsidTr="00CF647C"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КТС</w:t>
            </w: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20F2" w:rsidRPr="00CF647C" w:rsidTr="00CF647C"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(фамилии, имена, отчества)</w:t>
            </w:r>
          </w:p>
        </w:tc>
      </w:tr>
      <w:tr w:rsidR="000120F2" w:rsidRPr="00CF647C" w:rsidTr="00CF647C"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КТС</w:t>
            </w: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20F2" w:rsidRPr="00CF647C" w:rsidTr="00CF647C"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  <w:tr w:rsidR="000120F2" w:rsidRPr="00CF647C" w:rsidTr="00CF647C"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интересов работников</w:t>
            </w:r>
          </w:p>
        </w:tc>
        <w:tc>
          <w:tcPr>
            <w:tcW w:w="67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20F2" w:rsidRPr="00CF647C" w:rsidTr="00CF647C">
        <w:tc>
          <w:tcPr>
            <w:tcW w:w="93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20F2" w:rsidRPr="00CF647C" w:rsidTr="00CF647C">
        <w:tc>
          <w:tcPr>
            <w:tcW w:w="93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(председатель, члены профкома, иное лицо: фамилия, имя, отчество)</w:t>
            </w:r>
          </w:p>
        </w:tc>
      </w:tr>
      <w:tr w:rsidR="000120F2" w:rsidRPr="00CF647C" w:rsidTr="00CF647C"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работодателя</w:t>
            </w: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20F2" w:rsidRPr="00CF647C" w:rsidTr="00CF647C"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(должность, фамилия, имя, отчество)</w:t>
            </w:r>
          </w:p>
        </w:tc>
      </w:tr>
      <w:tr w:rsidR="000120F2" w:rsidRPr="00CF647C" w:rsidTr="00CF647C"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полномочию, удостоверенному приказом (распоряжением)</w:t>
            </w: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20F2" w:rsidRPr="00CF647C" w:rsidTr="00CF647C"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(дата, номер)</w:t>
            </w:r>
          </w:p>
        </w:tc>
      </w:tr>
      <w:tr w:rsidR="000120F2" w:rsidRPr="00CF647C" w:rsidTr="00CF647C"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свидетели</w:t>
            </w: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20F2" w:rsidRPr="00CF647C" w:rsidTr="00CF647C"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(фамилии, имена, отчества)</w:t>
            </w:r>
          </w:p>
        </w:tc>
      </w:tr>
      <w:tr w:rsidR="000120F2" w:rsidRPr="00CF647C" w:rsidTr="00CF647C"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эксперты</w:t>
            </w: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20F2" w:rsidRPr="00CF647C" w:rsidTr="00CF647C"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(фамилии, имена, отчества)</w:t>
            </w:r>
          </w:p>
        </w:tc>
      </w:tr>
      <w:tr w:rsidR="000120F2" w:rsidRPr="00CF647C" w:rsidTr="00CF647C"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слушали заявление</w:t>
            </w: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20F2" w:rsidRPr="00CF647C" w:rsidTr="00CF647C"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  <w:tr w:rsidR="000120F2" w:rsidRPr="00CF647C" w:rsidTr="00CF647C"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вопросу</w:t>
            </w: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20F2" w:rsidRPr="00CF647C" w:rsidTr="00CF647C"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(краткое содержание)</w:t>
            </w:r>
          </w:p>
        </w:tc>
      </w:tr>
      <w:tr w:rsidR="000120F2" w:rsidRPr="00CF647C" w:rsidTr="00CF647C"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выступили:</w:t>
            </w: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20F2" w:rsidRPr="00CF647C" w:rsidTr="00CF647C"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(работник, представитель работодателя, другие участники заседания, члены КТС)</w:t>
            </w:r>
          </w:p>
        </w:tc>
      </w:tr>
      <w:tr w:rsidR="000120F2" w:rsidRPr="00CF647C" w:rsidTr="00CF647C">
        <w:tc>
          <w:tcPr>
            <w:tcW w:w="93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20F2" w:rsidRPr="00CF647C" w:rsidTr="00CF647C">
        <w:tc>
          <w:tcPr>
            <w:tcW w:w="93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(краткое содержание выступлений)</w:t>
            </w:r>
          </w:p>
        </w:tc>
      </w:tr>
      <w:tr w:rsidR="00892AF3" w:rsidRPr="00CF647C" w:rsidTr="00CF647C"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892AF3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ОБСУЖДЕНИЯ: </w:t>
            </w:r>
          </w:p>
        </w:tc>
      </w:tr>
      <w:tr w:rsidR="000120F2" w:rsidRPr="00CF647C" w:rsidTr="00CF647C"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обсуждения, с учетом конкретных обстоятельств и имеющихся</w:t>
            </w:r>
          </w:p>
        </w:tc>
      </w:tr>
      <w:tr w:rsidR="000120F2" w:rsidRPr="00CF647C" w:rsidTr="00CF647C"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материалов, руководствуясь</w:t>
            </w:r>
          </w:p>
        </w:tc>
        <w:tc>
          <w:tcPr>
            <w:tcW w:w="59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20F2" w:rsidRPr="00CF647C" w:rsidTr="00CF647C"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(указываются конкретные правовые нормы,</w:t>
            </w:r>
            <w:proofErr w:type="gramEnd"/>
          </w:p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0120F2" w:rsidRPr="00CF647C" w:rsidTr="00CF647C"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lastRenderedPageBreak/>
              <w:t>статьи законов, ТК РФ, пункты других актов, соглашений, коллективного договора, трудового договора)</w:t>
            </w:r>
          </w:p>
        </w:tc>
      </w:tr>
      <w:tr w:rsidR="000120F2" w:rsidRPr="00CF647C" w:rsidTr="00CF647C"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КТС ПРИЗНАЛА ТРЕБОВАНИЯ</w:t>
            </w:r>
          </w:p>
        </w:tc>
        <w:tc>
          <w:tcPr>
            <w:tcW w:w="59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20F2" w:rsidRPr="00CF647C" w:rsidTr="00CF647C"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(фамилия, имя, отчество работника)</w:t>
            </w:r>
          </w:p>
        </w:tc>
      </w:tr>
      <w:tr w:rsidR="00892AF3" w:rsidRPr="00CF647C" w:rsidTr="00CF647C"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892AF3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обоснованными</w:t>
            </w:r>
          </w:p>
        </w:tc>
      </w:tr>
      <w:tr w:rsidR="00892AF3" w:rsidRPr="00CF647C" w:rsidTr="00CF647C"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892AF3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необоснованными</w:t>
            </w:r>
          </w:p>
        </w:tc>
      </w:tr>
      <w:tr w:rsidR="000120F2" w:rsidRPr="00CF647C" w:rsidTr="00CF647C">
        <w:tc>
          <w:tcPr>
            <w:tcW w:w="3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ГОЛОСОВАНИЯ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20F2" w:rsidRPr="00CF647C" w:rsidTr="00CF647C"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прилагается</w:t>
            </w:r>
          </w:p>
        </w:tc>
      </w:tr>
      <w:tr w:rsidR="000120F2" w:rsidRPr="00CF647C" w:rsidTr="00CF647C"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КТС</w:t>
            </w:r>
          </w:p>
        </w:tc>
        <w:tc>
          <w:tcPr>
            <w:tcW w:w="20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20F2" w:rsidRPr="00CF647C" w:rsidRDefault="000120F2" w:rsidP="008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AF3" w:rsidRPr="00CF647C" w:rsidTr="00CF647C">
        <w:trPr>
          <w:trHeight w:val="1062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AF3" w:rsidRPr="00CF647C" w:rsidRDefault="00CF647C" w:rsidP="00CF647C">
            <w:pPr>
              <w:spacing w:after="0" w:line="240" w:lineRule="auto"/>
              <w:ind w:left="49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4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  <w:p w:rsidR="00892AF3" w:rsidRPr="00CF647C" w:rsidRDefault="00CF647C" w:rsidP="008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  <w:p w:rsidR="000120F2" w:rsidRPr="00CF647C" w:rsidRDefault="000120F2" w:rsidP="008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2AF3" w:rsidRPr="00CF647C" w:rsidRDefault="00892AF3" w:rsidP="000120F2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364149"/>
          <w:sz w:val="24"/>
          <w:szCs w:val="24"/>
        </w:rPr>
      </w:pPr>
    </w:p>
    <w:p w:rsidR="000120F2" w:rsidRPr="00CF647C" w:rsidRDefault="000120F2" w:rsidP="000120F2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47C">
        <w:rPr>
          <w:rFonts w:ascii="Times New Roman" w:eastAsia="Times New Roman" w:hAnsi="Times New Roman" w:cs="Times New Roman"/>
          <w:color w:val="364149"/>
          <w:sz w:val="24"/>
          <w:szCs w:val="24"/>
        </w:rPr>
        <w:t> </w:t>
      </w:r>
    </w:p>
    <w:p w:rsidR="000120F2" w:rsidRPr="00CF647C" w:rsidRDefault="000120F2" w:rsidP="000120F2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47C">
        <w:rPr>
          <w:rFonts w:ascii="Times New Roman" w:eastAsia="Times New Roman" w:hAnsi="Times New Roman" w:cs="Times New Roman"/>
          <w:color w:val="364149"/>
          <w:sz w:val="24"/>
          <w:szCs w:val="24"/>
        </w:rPr>
        <w:t> </w:t>
      </w:r>
    </w:p>
    <w:sectPr w:rsidR="000120F2" w:rsidRPr="00CF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C24" w:rsidRDefault="005B6C24" w:rsidP="008F3DDB">
      <w:pPr>
        <w:spacing w:after="0" w:line="240" w:lineRule="auto"/>
      </w:pPr>
      <w:r>
        <w:separator/>
      </w:r>
    </w:p>
  </w:endnote>
  <w:endnote w:type="continuationSeparator" w:id="0">
    <w:p w:rsidR="005B6C24" w:rsidRDefault="005B6C24" w:rsidP="008F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C24" w:rsidRDefault="005B6C24" w:rsidP="008F3DDB">
      <w:pPr>
        <w:spacing w:after="0" w:line="240" w:lineRule="auto"/>
      </w:pPr>
      <w:r>
        <w:separator/>
      </w:r>
    </w:p>
  </w:footnote>
  <w:footnote w:type="continuationSeparator" w:id="0">
    <w:p w:rsidR="005B6C24" w:rsidRDefault="005B6C24" w:rsidP="008F3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708690"/>
      <w:docPartObj>
        <w:docPartGallery w:val="Page Numbers (Top of Page)"/>
        <w:docPartUnique/>
      </w:docPartObj>
    </w:sdtPr>
    <w:sdtEndPr/>
    <w:sdtContent>
      <w:p w:rsidR="008F3DDB" w:rsidRDefault="008F3DD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B81">
          <w:rPr>
            <w:noProof/>
          </w:rPr>
          <w:t>2</w:t>
        </w:r>
        <w:r>
          <w:fldChar w:fldCharType="end"/>
        </w:r>
      </w:p>
    </w:sdtContent>
  </w:sdt>
  <w:p w:rsidR="008F3DDB" w:rsidRDefault="008F3D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5A75"/>
    <w:multiLevelType w:val="hybridMultilevel"/>
    <w:tmpl w:val="06D0D608"/>
    <w:lvl w:ilvl="0" w:tplc="762A849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00484"/>
    <w:multiLevelType w:val="hybridMultilevel"/>
    <w:tmpl w:val="3FC85A38"/>
    <w:lvl w:ilvl="0" w:tplc="A3E29A8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93DF9"/>
    <w:multiLevelType w:val="hybridMultilevel"/>
    <w:tmpl w:val="8AEC0D1A"/>
    <w:lvl w:ilvl="0" w:tplc="0930D5CC">
      <w:start w:val="1"/>
      <w:numFmt w:val="decimal"/>
      <w:lvlText w:val="1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93E1E"/>
    <w:multiLevelType w:val="hybridMultilevel"/>
    <w:tmpl w:val="952E9DF2"/>
    <w:lvl w:ilvl="0" w:tplc="ADE6EF0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43DDC"/>
    <w:multiLevelType w:val="hybridMultilevel"/>
    <w:tmpl w:val="CD3C09A2"/>
    <w:lvl w:ilvl="0" w:tplc="A00C82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D6F2A"/>
    <w:multiLevelType w:val="hybridMultilevel"/>
    <w:tmpl w:val="74D48E60"/>
    <w:lvl w:ilvl="0" w:tplc="762A849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54B55"/>
    <w:multiLevelType w:val="hybridMultilevel"/>
    <w:tmpl w:val="9DD0DC9E"/>
    <w:lvl w:ilvl="0" w:tplc="ADE6EF0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A348E"/>
    <w:multiLevelType w:val="hybridMultilevel"/>
    <w:tmpl w:val="C4301DBC"/>
    <w:lvl w:ilvl="0" w:tplc="E6B2DF5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B22E8"/>
    <w:multiLevelType w:val="hybridMultilevel"/>
    <w:tmpl w:val="CA8879D0"/>
    <w:lvl w:ilvl="0" w:tplc="A00C82FE">
      <w:start w:val="1"/>
      <w:numFmt w:val="bullet"/>
      <w:lvlText w:val="-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3E672D46"/>
    <w:multiLevelType w:val="hybridMultilevel"/>
    <w:tmpl w:val="1C484C8C"/>
    <w:lvl w:ilvl="0" w:tplc="023E3CC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E6A60"/>
    <w:multiLevelType w:val="hybridMultilevel"/>
    <w:tmpl w:val="5962750E"/>
    <w:lvl w:ilvl="0" w:tplc="A00C82FE">
      <w:start w:val="1"/>
      <w:numFmt w:val="bullet"/>
      <w:lvlText w:val="-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46335D73"/>
    <w:multiLevelType w:val="hybridMultilevel"/>
    <w:tmpl w:val="9E7ED69E"/>
    <w:lvl w:ilvl="0" w:tplc="A3E29A8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73998"/>
    <w:multiLevelType w:val="hybridMultilevel"/>
    <w:tmpl w:val="980ED892"/>
    <w:lvl w:ilvl="0" w:tplc="A00C82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218D2"/>
    <w:multiLevelType w:val="hybridMultilevel"/>
    <w:tmpl w:val="CFC8AE92"/>
    <w:lvl w:ilvl="0" w:tplc="A00C82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807F4"/>
    <w:multiLevelType w:val="hybridMultilevel"/>
    <w:tmpl w:val="724A01AC"/>
    <w:lvl w:ilvl="0" w:tplc="3D741ED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A4D62"/>
    <w:multiLevelType w:val="hybridMultilevel"/>
    <w:tmpl w:val="01429034"/>
    <w:lvl w:ilvl="0" w:tplc="EB18B46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960C7"/>
    <w:multiLevelType w:val="hybridMultilevel"/>
    <w:tmpl w:val="FCBE9C36"/>
    <w:lvl w:ilvl="0" w:tplc="A00C82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5717E3"/>
    <w:multiLevelType w:val="hybridMultilevel"/>
    <w:tmpl w:val="44D058AA"/>
    <w:lvl w:ilvl="0" w:tplc="A00C82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190ED7"/>
    <w:multiLevelType w:val="hybridMultilevel"/>
    <w:tmpl w:val="05C0E5AE"/>
    <w:lvl w:ilvl="0" w:tplc="0A1C441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4"/>
  </w:num>
  <w:num w:numId="5">
    <w:abstractNumId w:val="7"/>
  </w:num>
  <w:num w:numId="6">
    <w:abstractNumId w:val="12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15"/>
  </w:num>
  <w:num w:numId="12">
    <w:abstractNumId w:val="5"/>
  </w:num>
  <w:num w:numId="13">
    <w:abstractNumId w:val="17"/>
  </w:num>
  <w:num w:numId="14">
    <w:abstractNumId w:val="16"/>
  </w:num>
  <w:num w:numId="15">
    <w:abstractNumId w:val="0"/>
  </w:num>
  <w:num w:numId="16">
    <w:abstractNumId w:val="1"/>
  </w:num>
  <w:num w:numId="17">
    <w:abstractNumId w:val="13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20F2"/>
    <w:rsid w:val="000120F2"/>
    <w:rsid w:val="004C4725"/>
    <w:rsid w:val="005B6C24"/>
    <w:rsid w:val="00892AF3"/>
    <w:rsid w:val="008F3DDB"/>
    <w:rsid w:val="00A14B81"/>
    <w:rsid w:val="00A7273C"/>
    <w:rsid w:val="00AF203F"/>
    <w:rsid w:val="00B02703"/>
    <w:rsid w:val="00B83499"/>
    <w:rsid w:val="00CF647C"/>
    <w:rsid w:val="00D75F61"/>
    <w:rsid w:val="00F8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01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120F2"/>
  </w:style>
  <w:style w:type="paragraph" w:customStyle="1" w:styleId="p6">
    <w:name w:val="p6"/>
    <w:basedOn w:val="a"/>
    <w:rsid w:val="0001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120F2"/>
  </w:style>
  <w:style w:type="paragraph" w:customStyle="1" w:styleId="p7">
    <w:name w:val="p7"/>
    <w:basedOn w:val="a"/>
    <w:rsid w:val="0001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1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01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120F2"/>
  </w:style>
  <w:style w:type="character" w:customStyle="1" w:styleId="apple-converted-space">
    <w:name w:val="apple-converted-space"/>
    <w:basedOn w:val="a0"/>
    <w:rsid w:val="000120F2"/>
  </w:style>
  <w:style w:type="paragraph" w:customStyle="1" w:styleId="p9">
    <w:name w:val="p9"/>
    <w:basedOn w:val="a"/>
    <w:rsid w:val="0001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0120F2"/>
  </w:style>
  <w:style w:type="character" w:customStyle="1" w:styleId="s5">
    <w:name w:val="s5"/>
    <w:basedOn w:val="a0"/>
    <w:rsid w:val="000120F2"/>
  </w:style>
  <w:style w:type="character" w:customStyle="1" w:styleId="s6">
    <w:name w:val="s6"/>
    <w:basedOn w:val="a0"/>
    <w:rsid w:val="000120F2"/>
  </w:style>
  <w:style w:type="character" w:customStyle="1" w:styleId="s7">
    <w:name w:val="s7"/>
    <w:basedOn w:val="a0"/>
    <w:rsid w:val="000120F2"/>
  </w:style>
  <w:style w:type="paragraph" w:customStyle="1" w:styleId="p10">
    <w:name w:val="p10"/>
    <w:basedOn w:val="a"/>
    <w:rsid w:val="0001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01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01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0120F2"/>
  </w:style>
  <w:style w:type="paragraph" w:customStyle="1" w:styleId="p13">
    <w:name w:val="p13"/>
    <w:basedOn w:val="a"/>
    <w:rsid w:val="0001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01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0120F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table" w:styleId="a3">
    <w:name w:val="Table Grid"/>
    <w:basedOn w:val="a1"/>
    <w:uiPriority w:val="59"/>
    <w:rsid w:val="00B027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F3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DDB"/>
  </w:style>
  <w:style w:type="paragraph" w:styleId="a6">
    <w:name w:val="footer"/>
    <w:basedOn w:val="a"/>
    <w:link w:val="a7"/>
    <w:uiPriority w:val="99"/>
    <w:unhideWhenUsed/>
    <w:rsid w:val="008F3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DDB"/>
  </w:style>
  <w:style w:type="paragraph" w:styleId="a8">
    <w:name w:val="List Paragraph"/>
    <w:basedOn w:val="a"/>
    <w:uiPriority w:val="34"/>
    <w:qFormat/>
    <w:rsid w:val="008F3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6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10</cp:revision>
  <dcterms:created xsi:type="dcterms:W3CDTF">2015-11-04T08:21:00Z</dcterms:created>
  <dcterms:modified xsi:type="dcterms:W3CDTF">2016-02-11T20:04:00Z</dcterms:modified>
</cp:coreProperties>
</file>