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FA" w:rsidRDefault="000413FA" w:rsidP="000413FA">
      <w:pPr>
        <w:rPr>
          <w:b/>
          <w:bCs/>
          <w:sz w:val="22"/>
          <w:szCs w:val="22"/>
        </w:rPr>
      </w:pPr>
    </w:p>
    <w:tbl>
      <w:tblPr>
        <w:tblW w:w="10485" w:type="dxa"/>
        <w:tblInd w:w="108" w:type="dxa"/>
        <w:tblLayout w:type="fixed"/>
        <w:tblLook w:val="04A0"/>
      </w:tblPr>
      <w:tblGrid>
        <w:gridCol w:w="5145"/>
        <w:gridCol w:w="5340"/>
      </w:tblGrid>
      <w:tr w:rsidR="000413FA" w:rsidTr="000413FA">
        <w:tc>
          <w:tcPr>
            <w:tcW w:w="5147" w:type="dxa"/>
            <w:hideMark/>
          </w:tcPr>
          <w:p w:rsidR="000413FA" w:rsidRDefault="00041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Courier New"/>
              </w:rPr>
              <w:t>ПРИНЯТО:</w:t>
            </w:r>
          </w:p>
        </w:tc>
        <w:tc>
          <w:tcPr>
            <w:tcW w:w="5343" w:type="dxa"/>
            <w:hideMark/>
          </w:tcPr>
          <w:p w:rsidR="000413FA" w:rsidRDefault="000413FA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Courier New"/>
              </w:rPr>
              <w:t>УТВЕРЖДЕНО:</w:t>
            </w:r>
          </w:p>
        </w:tc>
      </w:tr>
      <w:tr w:rsidR="000413FA" w:rsidTr="000413FA">
        <w:tc>
          <w:tcPr>
            <w:tcW w:w="5147" w:type="dxa"/>
            <w:hideMark/>
          </w:tcPr>
          <w:p w:rsidR="000413FA" w:rsidRDefault="000413FA">
            <w:pPr>
              <w:pStyle w:val="a4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 xml:space="preserve">Педагогическим советом </w:t>
            </w:r>
          </w:p>
          <w:p w:rsidR="000413FA" w:rsidRDefault="000413F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МКДОУ </w:t>
            </w:r>
            <w:proofErr w:type="spellStart"/>
            <w:r>
              <w:rPr>
                <w:rFonts w:cs="Courier New"/>
              </w:rPr>
              <w:t>д</w:t>
            </w:r>
            <w:proofErr w:type="spellEnd"/>
            <w:r>
              <w:rPr>
                <w:rFonts w:cs="Courier New"/>
              </w:rPr>
              <w:t xml:space="preserve">/с «Крепыш» </w:t>
            </w:r>
          </w:p>
          <w:p w:rsidR="000413FA" w:rsidRDefault="000413FA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Протокол от «</w:t>
            </w:r>
            <w:r>
              <w:rPr>
                <w:rFonts w:cs="Courier New"/>
                <w:u w:val="single"/>
              </w:rPr>
              <w:t xml:space="preserve"> 03 </w:t>
            </w:r>
            <w:r>
              <w:rPr>
                <w:rFonts w:cs="Courier New"/>
              </w:rPr>
              <w:t xml:space="preserve">» </w:t>
            </w:r>
            <w:r>
              <w:rPr>
                <w:rFonts w:cs="Courier New"/>
                <w:u w:val="single"/>
              </w:rPr>
              <w:t xml:space="preserve"> сентября </w:t>
            </w:r>
            <w:r>
              <w:rPr>
                <w:rFonts w:cs="Courier New"/>
              </w:rPr>
              <w:t xml:space="preserve"> 20 </w:t>
            </w:r>
            <w:r>
              <w:rPr>
                <w:rFonts w:cs="Courier New"/>
                <w:u w:val="single"/>
              </w:rPr>
              <w:t>15</w:t>
            </w:r>
            <w:r>
              <w:rPr>
                <w:rFonts w:cs="Courier New"/>
              </w:rPr>
              <w:t xml:space="preserve"> г. № </w:t>
            </w:r>
            <w:r>
              <w:rPr>
                <w:rFonts w:cs="Courier New"/>
                <w:u w:val="single"/>
              </w:rPr>
              <w:t>1</w:t>
            </w:r>
          </w:p>
        </w:tc>
        <w:tc>
          <w:tcPr>
            <w:tcW w:w="5343" w:type="dxa"/>
            <w:hideMark/>
          </w:tcPr>
          <w:p w:rsidR="000413FA" w:rsidRDefault="000413F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 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color w:val="000000"/>
                <w:u w:val="single"/>
              </w:rPr>
              <w:t>99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«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сентября </w:t>
            </w:r>
            <w:r>
              <w:rPr>
                <w:rFonts w:ascii="Times New Roman" w:hAnsi="Times New Roman" w:cs="Times New Roman"/>
                <w:color w:val="00000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0413FA" w:rsidRDefault="000413FA">
            <w:pPr>
              <w:pStyle w:val="a4"/>
              <w:ind w:right="-25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 xml:space="preserve">Заведующая МКДОУ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д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/>
              </w:rPr>
              <w:t>/с «Крепыш»                                              ____________ М.Г.Кожевникова</w:t>
            </w:r>
          </w:p>
        </w:tc>
      </w:tr>
      <w:tr w:rsidR="000413FA" w:rsidTr="000413FA">
        <w:tc>
          <w:tcPr>
            <w:tcW w:w="5147" w:type="dxa"/>
          </w:tcPr>
          <w:p w:rsidR="000413FA" w:rsidRDefault="000413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43" w:type="dxa"/>
            <w:hideMark/>
          </w:tcPr>
          <w:p w:rsidR="000413FA" w:rsidRDefault="00041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0413FA" w:rsidRDefault="000413FA" w:rsidP="000413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0413FA" w:rsidRDefault="000413FA" w:rsidP="000413FA">
      <w:pPr>
        <w:rPr>
          <w:b/>
          <w:bCs/>
          <w:sz w:val="22"/>
          <w:szCs w:val="22"/>
        </w:rPr>
      </w:pPr>
    </w:p>
    <w:p w:rsidR="000413FA" w:rsidRDefault="000413FA" w:rsidP="000413FA">
      <w:pPr>
        <w:jc w:val="both"/>
        <w:rPr>
          <w:b/>
          <w:bCs/>
          <w:sz w:val="22"/>
          <w:szCs w:val="22"/>
        </w:rPr>
      </w:pPr>
    </w:p>
    <w:p w:rsidR="000413FA" w:rsidRDefault="000413FA" w:rsidP="000413FA">
      <w:pPr>
        <w:rPr>
          <w:b/>
          <w:bCs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13FA" w:rsidRDefault="000413FA" w:rsidP="0004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рабочих программах </w:t>
      </w:r>
    </w:p>
    <w:p w:rsidR="000413FA" w:rsidRDefault="000413FA" w:rsidP="000413F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0413FA" w:rsidRDefault="000413FA" w:rsidP="000413FA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«Крепыш»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Слободского Кировской области</w:t>
      </w:r>
    </w:p>
    <w:p w:rsidR="000413FA" w:rsidRDefault="000413FA" w:rsidP="000413F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МКДОУ-д</w:t>
      </w:r>
      <w:proofErr w:type="spellEnd"/>
      <w:r>
        <w:rPr>
          <w:sz w:val="28"/>
          <w:szCs w:val="28"/>
        </w:rPr>
        <w:t>/с «Крепыш»)</w:t>
      </w: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</w:p>
    <w:p w:rsidR="000413FA" w:rsidRDefault="000413FA" w:rsidP="0004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Слободского</w:t>
      </w:r>
    </w:p>
    <w:p w:rsidR="000413FA" w:rsidRDefault="000413FA" w:rsidP="0004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2015г.</w:t>
      </w:r>
    </w:p>
    <w:p w:rsidR="000413FA" w:rsidRDefault="000413FA" w:rsidP="000413FA">
      <w:pPr>
        <w:rPr>
          <w:b/>
          <w:sz w:val="22"/>
          <w:szCs w:val="22"/>
        </w:rPr>
      </w:pPr>
    </w:p>
    <w:p w:rsidR="000413FA" w:rsidRDefault="000413FA" w:rsidP="000413FA">
      <w:pPr>
        <w:jc w:val="both"/>
        <w:rPr>
          <w:b/>
          <w:sz w:val="20"/>
          <w:szCs w:val="20"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1. Общие положения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 xml:space="preserve">Настоящее положение разработано для Муниципального казенного дошкольного образовательного учреждения детский сад  «Крепыш» </w:t>
      </w:r>
      <w:proofErr w:type="gramStart"/>
      <w:r>
        <w:t>г</w:t>
      </w:r>
      <w:proofErr w:type="gramEnd"/>
      <w:r>
        <w:t>. Слободского Кировской области (далее - Детский сад) в соответствии с п. 5 ч. 3 ст. 47, п. 1 ч. 1 ст. 48 Федерального закона «Об образовании в Российской Федерации» №273-ФЗ от 29.12.2012, Уставом Детского сада.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>Рабочая программа является неотъемлемой частью образовательной программы Детского сада, направленная на реализацию образовательных программ в полном объеме.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>Рабочая программа разрабатывается на основе образовательной программы по следующим областям: 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>Рабочая программа (далее по тексту РП) – документ, определяющий в соответствии с региональным компонентом, основное содержание образования, объем знаний, умений, который предстоит освоить его участникам.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 xml:space="preserve">За полнотой и качеством реализации РП осуществляется заместитель </w:t>
      </w:r>
      <w:proofErr w:type="gramStart"/>
      <w:r>
        <w:t>заведующего</w:t>
      </w:r>
      <w:proofErr w:type="gramEnd"/>
      <w:r>
        <w:t xml:space="preserve"> Детского сада.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>Положение о РП вступает в силу с момента издания приказа «Об утверждении Положения» и действует до внесения изменения.</w:t>
      </w:r>
    </w:p>
    <w:p w:rsidR="000413FA" w:rsidRDefault="000413FA" w:rsidP="000413FA">
      <w:pPr>
        <w:numPr>
          <w:ilvl w:val="0"/>
          <w:numId w:val="1"/>
        </w:numPr>
        <w:ind w:left="0" w:firstLine="0"/>
        <w:jc w:val="both"/>
      </w:pPr>
      <w:r>
        <w:t>Положение считается пролонгированным на следующий период, если не было изменений и дополнений.</w:t>
      </w:r>
    </w:p>
    <w:p w:rsidR="000413FA" w:rsidRDefault="000413FA" w:rsidP="000413FA">
      <w:pPr>
        <w:jc w:val="both"/>
        <w:rPr>
          <w:b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2. Цели и задачи рабочей учебной программы</w:t>
      </w:r>
    </w:p>
    <w:p w:rsidR="000413FA" w:rsidRDefault="000413FA" w:rsidP="000413FA">
      <w:pPr>
        <w:numPr>
          <w:ilvl w:val="0"/>
          <w:numId w:val="2"/>
        </w:numPr>
        <w:ind w:left="0" w:firstLine="0"/>
        <w:jc w:val="both"/>
      </w:pPr>
      <w:r>
        <w:t>Цель РП – планирование, организация и управление образовательным процессом по образовательным направлениям.</w:t>
      </w:r>
    </w:p>
    <w:p w:rsidR="000413FA" w:rsidRDefault="000413FA" w:rsidP="000413FA">
      <w:pPr>
        <w:numPr>
          <w:ilvl w:val="0"/>
          <w:numId w:val="2"/>
        </w:numPr>
        <w:ind w:left="0" w:firstLine="0"/>
        <w:jc w:val="both"/>
      </w:pPr>
      <w:r>
        <w:t>РП регламентирует деятельность педагогических работников.</w:t>
      </w:r>
    </w:p>
    <w:p w:rsidR="000413FA" w:rsidRDefault="000413FA" w:rsidP="000413FA">
      <w:pPr>
        <w:numPr>
          <w:ilvl w:val="0"/>
          <w:numId w:val="2"/>
        </w:numPr>
        <w:ind w:left="0" w:firstLine="0"/>
        <w:jc w:val="both"/>
      </w:pPr>
      <w:r>
        <w:t>РП: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Конкретизирует цели и задачи образовательных областей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Определяет объем и содержание учебного материала, умений и навыков, которыми должны овладеть воспитанники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Реализует интеграцию образовательных областей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Оптимально распределяет учебную нагрузку по темам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Способствует совершенствованию методики проведения НОД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Активизирует познавательную деятельность воспитанников, развитие их творческих способностей</w:t>
      </w:r>
    </w:p>
    <w:p w:rsidR="000413FA" w:rsidRDefault="000413FA" w:rsidP="000413FA">
      <w:pPr>
        <w:numPr>
          <w:ilvl w:val="0"/>
          <w:numId w:val="3"/>
        </w:numPr>
        <w:jc w:val="both"/>
      </w:pPr>
      <w:r>
        <w:t>Отражает специфику региона.</w:t>
      </w:r>
    </w:p>
    <w:p w:rsidR="000413FA" w:rsidRDefault="000413FA" w:rsidP="000413FA">
      <w:pPr>
        <w:jc w:val="both"/>
        <w:rPr>
          <w:color w:val="0000FF"/>
        </w:rPr>
      </w:pPr>
      <w:r>
        <w:rPr>
          <w:color w:val="0000FF"/>
        </w:rPr>
        <w:t> </w:t>
      </w:r>
    </w:p>
    <w:p w:rsidR="000413FA" w:rsidRDefault="000413FA" w:rsidP="000413FA">
      <w:pPr>
        <w:spacing w:after="240"/>
        <w:rPr>
          <w:b/>
        </w:rPr>
      </w:pPr>
      <w:r>
        <w:rPr>
          <w:b/>
        </w:rPr>
        <w:t>3. Структура рабочей программы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Титульный лист (наименование, статус программы, автор программы)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Пояснительная записка.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Содержание психолого-педагогической работы по освоению детьми образовательных областей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Календарно-тематическое планирование образовательной деятельности.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Планируемые результаты освоения детьми образовательной программы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Система мониторинга освоения детьми образовательных областей и интегративных качеств дошкольников.</w:t>
      </w:r>
    </w:p>
    <w:p w:rsidR="000413FA" w:rsidRDefault="000413FA" w:rsidP="000413FA">
      <w:pPr>
        <w:numPr>
          <w:ilvl w:val="0"/>
          <w:numId w:val="4"/>
        </w:numPr>
        <w:ind w:left="0" w:firstLine="0"/>
        <w:jc w:val="both"/>
      </w:pPr>
      <w:r>
        <w:t>Региональный компонент.</w:t>
      </w:r>
    </w:p>
    <w:p w:rsidR="000413FA" w:rsidRDefault="000413FA" w:rsidP="000413FA">
      <w:pPr>
        <w:jc w:val="both"/>
        <w:rPr>
          <w:b/>
          <w:color w:val="000000"/>
        </w:rPr>
      </w:pPr>
    </w:p>
    <w:p w:rsidR="000413FA" w:rsidRDefault="000413FA" w:rsidP="000413FA">
      <w:pPr>
        <w:spacing w:after="240"/>
        <w:rPr>
          <w:b/>
          <w:color w:val="000000"/>
        </w:rPr>
      </w:pPr>
    </w:p>
    <w:p w:rsidR="000413FA" w:rsidRDefault="000413FA" w:rsidP="000413FA">
      <w:pPr>
        <w:spacing w:after="240"/>
        <w:rPr>
          <w:b/>
          <w:color w:val="000000"/>
        </w:rPr>
      </w:pPr>
    </w:p>
    <w:p w:rsidR="000413FA" w:rsidRDefault="000413FA" w:rsidP="000413FA">
      <w:pPr>
        <w:spacing w:after="240"/>
        <w:rPr>
          <w:b/>
          <w:color w:val="000000"/>
        </w:rPr>
      </w:pPr>
      <w:r>
        <w:rPr>
          <w:b/>
          <w:color w:val="000000"/>
        </w:rPr>
        <w:t>4. Требования к содержанию рабочей программы</w:t>
      </w:r>
    </w:p>
    <w:p w:rsidR="000413FA" w:rsidRDefault="000413FA" w:rsidP="000413FA">
      <w:pPr>
        <w:numPr>
          <w:ilvl w:val="0"/>
          <w:numId w:val="5"/>
        </w:numPr>
        <w:ind w:left="0" w:firstLine="0"/>
        <w:jc w:val="both"/>
      </w:pPr>
      <w:r>
        <w:t>РП должна:</w:t>
      </w:r>
    </w:p>
    <w:p w:rsidR="000413FA" w:rsidRDefault="000413FA" w:rsidP="000413FA">
      <w:pPr>
        <w:numPr>
          <w:ilvl w:val="0"/>
          <w:numId w:val="6"/>
        </w:numPr>
        <w:tabs>
          <w:tab w:val="left" w:pos="284"/>
        </w:tabs>
        <w:jc w:val="both"/>
      </w:pPr>
      <w:r>
        <w:t>Реализовать системный подход в отборе программного материала;</w:t>
      </w:r>
    </w:p>
    <w:p w:rsidR="000413FA" w:rsidRDefault="000413FA" w:rsidP="000413FA">
      <w:pPr>
        <w:numPr>
          <w:ilvl w:val="0"/>
          <w:numId w:val="6"/>
        </w:numPr>
        <w:tabs>
          <w:tab w:val="left" w:pos="284"/>
        </w:tabs>
        <w:jc w:val="both"/>
      </w:pPr>
      <w:r>
        <w:t>Учитывать интеграцию образовательных областей.</w:t>
      </w:r>
    </w:p>
    <w:p w:rsidR="000413FA" w:rsidRDefault="000413FA" w:rsidP="000413FA">
      <w:pPr>
        <w:numPr>
          <w:ilvl w:val="0"/>
          <w:numId w:val="5"/>
        </w:numPr>
        <w:ind w:left="0" w:firstLine="0"/>
        <w:jc w:val="both"/>
      </w:pPr>
      <w:r>
        <w:t>В пояснительной записке указывается:</w:t>
      </w:r>
    </w:p>
    <w:p w:rsidR="000413FA" w:rsidRDefault="000413FA" w:rsidP="000413FA">
      <w:pPr>
        <w:numPr>
          <w:ilvl w:val="0"/>
          <w:numId w:val="7"/>
        </w:numPr>
        <w:jc w:val="both"/>
      </w:pPr>
      <w:r>
        <w:t>Сведения о группе (возраст, направление, наполняемость)</w:t>
      </w:r>
    </w:p>
    <w:p w:rsidR="000413FA" w:rsidRDefault="000413FA" w:rsidP="000413FA">
      <w:pPr>
        <w:numPr>
          <w:ilvl w:val="0"/>
          <w:numId w:val="7"/>
        </w:numPr>
        <w:jc w:val="both"/>
      </w:pPr>
      <w:r>
        <w:t>Проектирование воспитательно-образовательного процесса</w:t>
      </w:r>
    </w:p>
    <w:p w:rsidR="000413FA" w:rsidRDefault="000413FA" w:rsidP="000413FA">
      <w:pPr>
        <w:numPr>
          <w:ilvl w:val="0"/>
          <w:numId w:val="7"/>
        </w:numPr>
        <w:jc w:val="both"/>
      </w:pPr>
      <w:r>
        <w:t>Анализ развивающей среды</w:t>
      </w:r>
    </w:p>
    <w:p w:rsidR="000413FA" w:rsidRDefault="000413FA" w:rsidP="000413FA">
      <w:pPr>
        <w:numPr>
          <w:ilvl w:val="0"/>
          <w:numId w:val="5"/>
        </w:numPr>
        <w:ind w:left="0" w:firstLine="0"/>
        <w:jc w:val="both"/>
      </w:pPr>
      <w:r>
        <w:t>В содержание психолого-педагогической работы по освоению детьми образовательных областей отражается:</w:t>
      </w:r>
    </w:p>
    <w:p w:rsidR="000413FA" w:rsidRDefault="000413FA" w:rsidP="000413FA">
      <w:pPr>
        <w:numPr>
          <w:ilvl w:val="0"/>
          <w:numId w:val="8"/>
        </w:numPr>
        <w:jc w:val="both"/>
      </w:pPr>
      <w:r>
        <w:t>Цели и задачи образовательных областей</w:t>
      </w:r>
    </w:p>
    <w:p w:rsidR="000413FA" w:rsidRDefault="000413FA" w:rsidP="000413FA">
      <w:pPr>
        <w:numPr>
          <w:ilvl w:val="0"/>
          <w:numId w:val="8"/>
        </w:numPr>
        <w:jc w:val="both"/>
      </w:pPr>
      <w:r>
        <w:t>Формы образовательной деятельности и формы организации детей</w:t>
      </w:r>
    </w:p>
    <w:p w:rsidR="000413FA" w:rsidRDefault="000413FA" w:rsidP="000413FA">
      <w:pPr>
        <w:numPr>
          <w:ilvl w:val="0"/>
          <w:numId w:val="8"/>
        </w:numPr>
        <w:jc w:val="both"/>
      </w:pPr>
      <w:r>
        <w:t>Возможные пути интеграции образовательных областей</w:t>
      </w:r>
    </w:p>
    <w:p w:rsidR="000413FA" w:rsidRDefault="000413FA" w:rsidP="000413FA">
      <w:pPr>
        <w:tabs>
          <w:tab w:val="left" w:pos="284"/>
        </w:tabs>
        <w:jc w:val="both"/>
      </w:pPr>
      <w:r>
        <w:tab/>
      </w:r>
      <w:r>
        <w:tab/>
        <w:t>В основании создания рабочей программы педагога помимо основных требований лежит комплексн</w:t>
      </w:r>
      <w:proofErr w:type="gramStart"/>
      <w:r>
        <w:t>о-</w:t>
      </w:r>
      <w:proofErr w:type="gramEnd"/>
      <w:r>
        <w:t xml:space="preserve"> тематическое планирование в соответствии с основной образовательной программой Детского сада.</w:t>
      </w:r>
    </w:p>
    <w:p w:rsidR="000413FA" w:rsidRDefault="000413FA" w:rsidP="000413FA">
      <w:pPr>
        <w:ind w:firstLine="708"/>
        <w:jc w:val="both"/>
        <w:rPr>
          <w:color w:val="0000FF"/>
        </w:rPr>
      </w:pPr>
      <w:proofErr w:type="gramStart"/>
      <w:r>
        <w:t>В календарно-тематическом планирование образовательной деятельности отражается тематика, с указанием количества непосредственно образовательной деятельности (НОД), выделяемых на изучение тем, цели НОД, интеграцию образовательных областей в соответствии с примерной основной образовательной программой дошкольного образования дошкольного образования.</w:t>
      </w:r>
      <w:proofErr w:type="gramEnd"/>
    </w:p>
    <w:p w:rsidR="000413FA" w:rsidRDefault="000413FA" w:rsidP="000413FA">
      <w:pPr>
        <w:ind w:firstLine="708"/>
        <w:jc w:val="both"/>
      </w:pPr>
      <w:r>
        <w:t>В разделе планируемые результаты освоения детьми образовательной программы педагоги отражают промежуточные результаты освоения программы, показывают динамику формирования интегративных качеств. Воспитатели подготовительной к школе группы представляет результаты освоения основной образовательной программу дошкольного образования в виде социально – нормативных характеристик возможных достижений ребенка.</w:t>
      </w:r>
    </w:p>
    <w:p w:rsidR="000413FA" w:rsidRDefault="000413FA" w:rsidP="000413FA">
      <w:pPr>
        <w:ind w:firstLine="708"/>
        <w:jc w:val="both"/>
      </w:pPr>
      <w:r>
        <w:t>Система мониторинга освоения детьми образовательных областей и интегративных качеств дошкольников включает в себя диагностические карты и аналитико-диагностический инструментарий.</w:t>
      </w:r>
    </w:p>
    <w:p w:rsidR="000413FA" w:rsidRDefault="000413FA" w:rsidP="000413FA">
      <w:pPr>
        <w:ind w:firstLine="708"/>
        <w:jc w:val="both"/>
      </w:pPr>
      <w:r>
        <w:t xml:space="preserve">Региональный компонент включает в себя модель и перспективный план по реализации регионального компонента. </w:t>
      </w:r>
    </w:p>
    <w:p w:rsidR="000413FA" w:rsidRDefault="000413FA" w:rsidP="000413FA">
      <w:pPr>
        <w:jc w:val="both"/>
        <w:rPr>
          <w:b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5. Требования к оформлению РП</w:t>
      </w:r>
    </w:p>
    <w:p w:rsidR="000413FA" w:rsidRDefault="000413FA" w:rsidP="000413FA">
      <w:pPr>
        <w:numPr>
          <w:ilvl w:val="0"/>
          <w:numId w:val="9"/>
        </w:numPr>
        <w:ind w:left="0" w:firstLine="0"/>
        <w:jc w:val="both"/>
      </w:pPr>
      <w:r>
        <w:t xml:space="preserve">Набор текста производится в текстовом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с одной стороны листа формата А</w:t>
      </w:r>
      <w:proofErr w:type="gramStart"/>
      <w:r>
        <w:t>4</w:t>
      </w:r>
      <w:proofErr w:type="gramEnd"/>
      <w:r>
        <w:t xml:space="preserve">, тип шрифта: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- 12 (14) пт.</w:t>
      </w:r>
    </w:p>
    <w:p w:rsidR="000413FA" w:rsidRDefault="000413FA" w:rsidP="000413FA">
      <w:pPr>
        <w:numPr>
          <w:ilvl w:val="0"/>
          <w:numId w:val="9"/>
        </w:numPr>
        <w:ind w:left="0" w:firstLine="0"/>
        <w:jc w:val="both"/>
      </w:pPr>
      <w:r>
        <w:t>Оформление титульного листа:</w:t>
      </w:r>
    </w:p>
    <w:p w:rsidR="000413FA" w:rsidRDefault="000413FA" w:rsidP="000413FA">
      <w:pPr>
        <w:numPr>
          <w:ilvl w:val="0"/>
          <w:numId w:val="10"/>
        </w:numPr>
        <w:jc w:val="both"/>
      </w:pPr>
      <w:r>
        <w:t xml:space="preserve">полное наименование Детского сада в соответствии с Уставом Детского сада, где, когда и кем </w:t>
      </w:r>
      <w:proofErr w:type="gramStart"/>
      <w:r>
        <w:t>утверждена</w:t>
      </w:r>
      <w:proofErr w:type="gramEnd"/>
      <w:r>
        <w:t>.</w:t>
      </w:r>
    </w:p>
    <w:p w:rsidR="000413FA" w:rsidRDefault="000413FA" w:rsidP="000413FA">
      <w:pPr>
        <w:numPr>
          <w:ilvl w:val="0"/>
          <w:numId w:val="10"/>
        </w:numPr>
        <w:jc w:val="both"/>
      </w:pPr>
      <w:r>
        <w:t>возраст воспитанников</w:t>
      </w:r>
    </w:p>
    <w:p w:rsidR="000413FA" w:rsidRDefault="000413FA" w:rsidP="000413FA">
      <w:pPr>
        <w:numPr>
          <w:ilvl w:val="0"/>
          <w:numId w:val="10"/>
        </w:numPr>
        <w:jc w:val="both"/>
      </w:pPr>
      <w:r>
        <w:t>Ф.И.О. педагогического работника, составившего РП</w:t>
      </w:r>
    </w:p>
    <w:p w:rsidR="000413FA" w:rsidRDefault="000413FA" w:rsidP="000413FA">
      <w:pPr>
        <w:numPr>
          <w:ilvl w:val="0"/>
          <w:numId w:val="9"/>
        </w:numPr>
        <w:ind w:left="0" w:firstLine="0"/>
        <w:jc w:val="both"/>
      </w:pPr>
      <w:r>
        <w:t>По контуру листа оставляются поля:</w:t>
      </w:r>
    </w:p>
    <w:p w:rsidR="000413FA" w:rsidRDefault="000413FA" w:rsidP="000413FA">
      <w:pPr>
        <w:numPr>
          <w:ilvl w:val="0"/>
          <w:numId w:val="11"/>
        </w:numPr>
        <w:jc w:val="both"/>
      </w:pPr>
      <w:proofErr w:type="gramStart"/>
      <w:r>
        <w:t>левое</w:t>
      </w:r>
      <w:proofErr w:type="gramEnd"/>
      <w:r>
        <w:t xml:space="preserve"> и нижнее – 25 мм</w:t>
      </w:r>
    </w:p>
    <w:p w:rsidR="000413FA" w:rsidRDefault="000413FA" w:rsidP="000413FA">
      <w:pPr>
        <w:numPr>
          <w:ilvl w:val="0"/>
          <w:numId w:val="11"/>
        </w:numPr>
        <w:jc w:val="both"/>
      </w:pPr>
      <w:proofErr w:type="gramStart"/>
      <w:r>
        <w:t>верхнее</w:t>
      </w:r>
      <w:proofErr w:type="gramEnd"/>
      <w:r>
        <w:t xml:space="preserve"> –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</w:p>
    <w:p w:rsidR="000413FA" w:rsidRDefault="000413FA" w:rsidP="000413FA">
      <w:pPr>
        <w:numPr>
          <w:ilvl w:val="0"/>
          <w:numId w:val="11"/>
        </w:numPr>
        <w:jc w:val="both"/>
      </w:pPr>
      <w:proofErr w:type="gramStart"/>
      <w:r>
        <w:t>правое</w:t>
      </w:r>
      <w:proofErr w:type="gramEnd"/>
      <w:r>
        <w:t xml:space="preserve"> – 10 мм</w:t>
      </w:r>
    </w:p>
    <w:p w:rsidR="000413FA" w:rsidRDefault="000413FA" w:rsidP="000413FA">
      <w:pPr>
        <w:jc w:val="both"/>
        <w:rPr>
          <w:b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6. Рассмотрение и утверждение рабочих программ</w:t>
      </w:r>
    </w:p>
    <w:p w:rsidR="000413FA" w:rsidRDefault="000413FA" w:rsidP="000413FA">
      <w:pPr>
        <w:numPr>
          <w:ilvl w:val="0"/>
          <w:numId w:val="12"/>
        </w:numPr>
        <w:ind w:left="0" w:firstLine="0"/>
        <w:jc w:val="both"/>
      </w:pPr>
      <w:r>
        <w:t xml:space="preserve">РП рассматривается на Педагогическом совете. РП разрабатывается и рекомендуется </w:t>
      </w:r>
      <w:proofErr w:type="gramStart"/>
      <w:r>
        <w:t>на</w:t>
      </w:r>
      <w:proofErr w:type="gramEnd"/>
      <w:r>
        <w:t xml:space="preserve"> Детского сада до 1 сентября будущего учебного года. Педагогический совет выносит свое решение о соответствии рабочей программы существующим требованиям и Уставу Детского сада.</w:t>
      </w:r>
    </w:p>
    <w:p w:rsidR="000413FA" w:rsidRDefault="000413FA" w:rsidP="000413FA">
      <w:pPr>
        <w:numPr>
          <w:ilvl w:val="0"/>
          <w:numId w:val="12"/>
        </w:numPr>
        <w:ind w:left="0" w:firstLine="0"/>
        <w:jc w:val="both"/>
      </w:pPr>
      <w:r>
        <w:t xml:space="preserve">Утверждение РП </w:t>
      </w:r>
      <w:proofErr w:type="gramStart"/>
      <w:r>
        <w:t>заведующей</w:t>
      </w:r>
      <w:proofErr w:type="gramEnd"/>
      <w:r>
        <w:t xml:space="preserve"> Детского сада осуществляется до 1 сентября текущего учебного года.</w:t>
      </w:r>
    </w:p>
    <w:p w:rsidR="000413FA" w:rsidRDefault="000413FA" w:rsidP="000413FA">
      <w:pPr>
        <w:numPr>
          <w:ilvl w:val="0"/>
          <w:numId w:val="12"/>
        </w:numPr>
        <w:ind w:left="0" w:firstLine="0"/>
        <w:jc w:val="both"/>
      </w:pPr>
      <w:r>
        <w:t xml:space="preserve">Оригинал РП, утвержденный </w:t>
      </w:r>
      <w:proofErr w:type="gramStart"/>
      <w:r>
        <w:t>заведующим</w:t>
      </w:r>
      <w:proofErr w:type="gramEnd"/>
      <w:r>
        <w:t xml:space="preserve"> Детского сада, находится у педагога. В течени</w:t>
      </w:r>
      <w:proofErr w:type="gramStart"/>
      <w:r>
        <w:t>и</w:t>
      </w:r>
      <w:proofErr w:type="gramEnd"/>
      <w:r>
        <w:t> учебного года заместитель заведующей, осуществляют должностной контроль за реализацией рабочих программ.</w:t>
      </w:r>
    </w:p>
    <w:p w:rsidR="000413FA" w:rsidRDefault="000413FA" w:rsidP="000413FA">
      <w:pPr>
        <w:jc w:val="both"/>
      </w:pPr>
      <w:r>
        <w:t> </w:t>
      </w:r>
    </w:p>
    <w:p w:rsidR="000413FA" w:rsidRDefault="000413FA" w:rsidP="000413FA">
      <w:pPr>
        <w:spacing w:after="240"/>
        <w:rPr>
          <w:b/>
        </w:rPr>
      </w:pPr>
      <w:r>
        <w:rPr>
          <w:b/>
        </w:rPr>
        <w:t>7. Изменения и дополнения в рабочих программах</w:t>
      </w:r>
    </w:p>
    <w:p w:rsidR="000413FA" w:rsidRDefault="000413FA" w:rsidP="000413FA">
      <w:pPr>
        <w:numPr>
          <w:ilvl w:val="0"/>
          <w:numId w:val="13"/>
        </w:numPr>
        <w:ind w:left="0" w:firstLine="0"/>
        <w:jc w:val="both"/>
      </w:pPr>
      <w:r>
        <w:t>РП является документом, отражающим процесс развития Детского сада. Она может изменяться и дополняться только по окончанию учебного года.  </w:t>
      </w:r>
    </w:p>
    <w:p w:rsidR="000413FA" w:rsidRDefault="000413FA" w:rsidP="000413FA">
      <w:pPr>
        <w:numPr>
          <w:ilvl w:val="0"/>
          <w:numId w:val="13"/>
        </w:numPr>
        <w:ind w:left="0" w:firstLine="0"/>
        <w:jc w:val="both"/>
      </w:pPr>
      <w:r>
        <w:t>Основания для внесения изменений:</w:t>
      </w:r>
    </w:p>
    <w:p w:rsidR="000413FA" w:rsidRDefault="000413FA" w:rsidP="000413FA">
      <w:pPr>
        <w:numPr>
          <w:ilvl w:val="0"/>
          <w:numId w:val="14"/>
        </w:numPr>
        <w:jc w:val="both"/>
      </w:pPr>
      <w:r>
        <w:t>предложения педагогических работников по результатам работы в текущем учебном году;</w:t>
      </w:r>
    </w:p>
    <w:p w:rsidR="000413FA" w:rsidRDefault="000413FA" w:rsidP="000413FA">
      <w:pPr>
        <w:numPr>
          <w:ilvl w:val="0"/>
          <w:numId w:val="14"/>
        </w:numPr>
        <w:jc w:val="both"/>
      </w:pPr>
      <w:r>
        <w:t>обновление списка литературы;</w:t>
      </w:r>
    </w:p>
    <w:p w:rsidR="000413FA" w:rsidRDefault="000413FA" w:rsidP="000413FA">
      <w:pPr>
        <w:numPr>
          <w:ilvl w:val="0"/>
          <w:numId w:val="14"/>
        </w:numPr>
        <w:jc w:val="both"/>
      </w:pPr>
      <w:r>
        <w:t>предложения на Педагогическом совете, администрации  Детского сада.</w:t>
      </w:r>
    </w:p>
    <w:p w:rsidR="000413FA" w:rsidRDefault="000413FA" w:rsidP="000413FA">
      <w:pPr>
        <w:numPr>
          <w:ilvl w:val="0"/>
          <w:numId w:val="13"/>
        </w:numPr>
        <w:ind w:left="0" w:firstLine="0"/>
        <w:jc w:val="both"/>
      </w:pPr>
      <w:r>
        <w:t>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 накопленным материалом.</w:t>
      </w:r>
    </w:p>
    <w:p w:rsidR="000413FA" w:rsidRDefault="000413FA" w:rsidP="000413FA">
      <w:pPr>
        <w:jc w:val="both"/>
        <w:rPr>
          <w:b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8.  Контроль</w:t>
      </w:r>
    </w:p>
    <w:p w:rsidR="000413FA" w:rsidRDefault="000413FA" w:rsidP="000413FA">
      <w:pPr>
        <w:numPr>
          <w:ilvl w:val="0"/>
          <w:numId w:val="15"/>
        </w:numPr>
        <w:ind w:left="0" w:firstLine="0"/>
        <w:jc w:val="both"/>
      </w:pPr>
      <w:r>
        <w:t>Контроль осуществляется в соответствии с годовым планом, Положением о внутренней системе оценки качества образования.</w:t>
      </w:r>
    </w:p>
    <w:p w:rsidR="000413FA" w:rsidRDefault="000413FA" w:rsidP="000413FA">
      <w:pPr>
        <w:numPr>
          <w:ilvl w:val="0"/>
          <w:numId w:val="15"/>
        </w:numPr>
        <w:ind w:left="0" w:firstLine="0"/>
        <w:jc w:val="both"/>
      </w:pPr>
      <w:r>
        <w:t>Ответственность за полноту и качество реализации рабочей программы возлагается на педагогов.</w:t>
      </w:r>
    </w:p>
    <w:p w:rsidR="000413FA" w:rsidRDefault="000413FA" w:rsidP="000413FA">
      <w:pPr>
        <w:numPr>
          <w:ilvl w:val="0"/>
          <w:numId w:val="15"/>
        </w:numPr>
        <w:ind w:left="0" w:firstLine="0"/>
        <w:jc w:val="both"/>
      </w:pPr>
      <w:r>
        <w:t xml:space="preserve">Ответственность за </w:t>
      </w:r>
      <w:proofErr w:type="gramStart"/>
      <w:r>
        <w:t>контроль за</w:t>
      </w:r>
      <w:proofErr w:type="gramEnd"/>
      <w:r>
        <w:t xml:space="preserve"> полнотой реализации рабочих программ возлагается на заместителя заведующей Детского сада.</w:t>
      </w:r>
    </w:p>
    <w:p w:rsidR="000413FA" w:rsidRDefault="000413FA" w:rsidP="000413FA">
      <w:pPr>
        <w:jc w:val="both"/>
        <w:rPr>
          <w:b/>
        </w:rPr>
      </w:pPr>
    </w:p>
    <w:p w:rsidR="000413FA" w:rsidRDefault="000413FA" w:rsidP="000413FA">
      <w:pPr>
        <w:spacing w:after="240"/>
        <w:rPr>
          <w:b/>
        </w:rPr>
      </w:pPr>
      <w:r>
        <w:rPr>
          <w:b/>
        </w:rPr>
        <w:t>9.  Хранение рабочих программ</w:t>
      </w:r>
    </w:p>
    <w:p w:rsidR="000413FA" w:rsidRDefault="000413FA" w:rsidP="000413FA">
      <w:pPr>
        <w:numPr>
          <w:ilvl w:val="0"/>
          <w:numId w:val="16"/>
        </w:numPr>
        <w:ind w:left="0" w:firstLine="0"/>
        <w:jc w:val="both"/>
      </w:pPr>
      <w:r>
        <w:t>Рабочие программы в печатном виде у педагога, электронном виде хранятся в методическом кабинете Детского сада.</w:t>
      </w:r>
    </w:p>
    <w:p w:rsidR="000413FA" w:rsidRDefault="000413FA" w:rsidP="000413FA">
      <w:pPr>
        <w:numPr>
          <w:ilvl w:val="0"/>
          <w:numId w:val="16"/>
        </w:numPr>
        <w:ind w:left="0" w:firstLine="0"/>
        <w:jc w:val="both"/>
      </w:pPr>
      <w:r>
        <w:t>К РП имеют доступ все педагогические работники и администрация Детского сада.</w:t>
      </w:r>
    </w:p>
    <w:p w:rsidR="000413FA" w:rsidRDefault="000413FA" w:rsidP="000413FA">
      <w:pPr>
        <w:numPr>
          <w:ilvl w:val="0"/>
          <w:numId w:val="16"/>
        </w:numPr>
        <w:ind w:left="0" w:firstLine="0"/>
        <w:jc w:val="both"/>
      </w:pPr>
      <w:r>
        <w:t>Рабочая программа хранится 3 года после истечения срока ее действия.</w:t>
      </w: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jc w:val="both"/>
      </w:pPr>
    </w:p>
    <w:p w:rsidR="000413FA" w:rsidRDefault="000413FA" w:rsidP="000413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Положением «О рабочих программах» 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>
        <w:rPr>
          <w:b/>
          <w:sz w:val="28"/>
          <w:szCs w:val="28"/>
        </w:rPr>
        <w:t>:</w:t>
      </w:r>
    </w:p>
    <w:p w:rsidR="000413FA" w:rsidRDefault="000413FA" w:rsidP="000413FA">
      <w:pPr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790"/>
        <w:gridCol w:w="4723"/>
        <w:gridCol w:w="2441"/>
      </w:tblGrid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3FA" w:rsidRDefault="000413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FA" w:rsidRDefault="000413F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FA" w:rsidRDefault="000413F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3FA" w:rsidRDefault="000413F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413FA" w:rsidTr="000413F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 w:rsidP="00F95925">
            <w:pPr>
              <w:numPr>
                <w:ilvl w:val="0"/>
                <w:numId w:val="17"/>
              </w:num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A" w:rsidRDefault="000413F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377E43" w:rsidRDefault="00377E43"/>
    <w:sectPr w:rsidR="00377E43" w:rsidSect="0037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2CF"/>
    <w:multiLevelType w:val="hybridMultilevel"/>
    <w:tmpl w:val="60FE7596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6DA"/>
    <w:multiLevelType w:val="hybridMultilevel"/>
    <w:tmpl w:val="987E96D0"/>
    <w:lvl w:ilvl="0" w:tplc="7F1CD1F6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D14B4"/>
    <w:multiLevelType w:val="hybridMultilevel"/>
    <w:tmpl w:val="55A06116"/>
    <w:lvl w:ilvl="0" w:tplc="94B45B70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03214"/>
    <w:multiLevelType w:val="hybridMultilevel"/>
    <w:tmpl w:val="E5D00D7C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B711B"/>
    <w:multiLevelType w:val="hybridMultilevel"/>
    <w:tmpl w:val="D88E523C"/>
    <w:lvl w:ilvl="0" w:tplc="E9AC1B5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97416"/>
    <w:multiLevelType w:val="hybridMultilevel"/>
    <w:tmpl w:val="B8227028"/>
    <w:lvl w:ilvl="0" w:tplc="944230BE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011DA"/>
    <w:multiLevelType w:val="hybridMultilevel"/>
    <w:tmpl w:val="3C76FAF0"/>
    <w:lvl w:ilvl="0" w:tplc="9146A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1437C"/>
    <w:multiLevelType w:val="hybridMultilevel"/>
    <w:tmpl w:val="4FA4B0CE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3562C"/>
    <w:multiLevelType w:val="hybridMultilevel"/>
    <w:tmpl w:val="35D4754A"/>
    <w:lvl w:ilvl="0" w:tplc="94749744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53601"/>
    <w:multiLevelType w:val="hybridMultilevel"/>
    <w:tmpl w:val="E09A0A9E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F1428"/>
    <w:multiLevelType w:val="hybridMultilevel"/>
    <w:tmpl w:val="F88A5D5C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B4690"/>
    <w:multiLevelType w:val="hybridMultilevel"/>
    <w:tmpl w:val="81C61EEC"/>
    <w:lvl w:ilvl="0" w:tplc="73CA777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B00AC"/>
    <w:multiLevelType w:val="hybridMultilevel"/>
    <w:tmpl w:val="E208DC52"/>
    <w:lvl w:ilvl="0" w:tplc="AE5C9ACA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553CF"/>
    <w:multiLevelType w:val="hybridMultilevel"/>
    <w:tmpl w:val="DA2C4FB4"/>
    <w:lvl w:ilvl="0" w:tplc="8DC8C672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F0FCD"/>
    <w:multiLevelType w:val="hybridMultilevel"/>
    <w:tmpl w:val="CD7E0928"/>
    <w:lvl w:ilvl="0" w:tplc="9146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D1953"/>
    <w:multiLevelType w:val="hybridMultilevel"/>
    <w:tmpl w:val="B7D26F8A"/>
    <w:lvl w:ilvl="0" w:tplc="1E4CC692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310A3"/>
    <w:multiLevelType w:val="hybridMultilevel"/>
    <w:tmpl w:val="F4782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13FA"/>
    <w:rsid w:val="000413FA"/>
    <w:rsid w:val="0037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413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0413FA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0413F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6185</Characters>
  <Application>Microsoft Office Word</Application>
  <DocSecurity>0</DocSecurity>
  <Lines>51</Lines>
  <Paragraphs>14</Paragraphs>
  <ScaleCrop>false</ScaleCrop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2016-02-12T13:11:00Z</dcterms:created>
  <dcterms:modified xsi:type="dcterms:W3CDTF">2016-02-12T13:12:00Z</dcterms:modified>
</cp:coreProperties>
</file>